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2B663B5" w:rsidP="62B663B5" w:rsidRDefault="62B663B5" w14:paraId="32DE9A11" w14:textId="57D14565">
      <w:bookmarkStart w:name="_GoBack" w:id="0"/>
      <w:bookmarkEnd w:id="0"/>
      <w:r>
        <w:rPr>
          <w:noProof/>
        </w:rPr>
        <w:drawing>
          <wp:inline distT="0" distB="0" distL="0" distR="0" wp14:anchorId="455230BE" wp14:editId="23CAB62E">
            <wp:extent cx="2847975" cy="1704975"/>
            <wp:effectExtent l="0" t="0" r="0" b="0"/>
            <wp:docPr id="1042504483" name="Picture 104250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663B5" w:rsidP="62B663B5" w:rsidRDefault="62B663B5" w14:paraId="75DDD48C" w14:textId="2CC8308F">
      <w:pPr>
        <w:jc w:val="center"/>
      </w:pPr>
    </w:p>
    <w:p w:rsidR="001835B7" w:rsidP="5657ECBA" w:rsidRDefault="5FB9E044" w14:paraId="09EE0146" w14:textId="414AFD95">
      <w:pPr>
        <w:jc w:val="center"/>
      </w:pPr>
      <w:r>
        <w:t>Early Literacy Support</w:t>
      </w:r>
      <w:r w:rsidR="4B6A78A6">
        <w:t xml:space="preserve"> Staff</w:t>
      </w:r>
    </w:p>
    <w:p w:rsidR="001835B7" w:rsidRDefault="4B6A78A6" w14:paraId="2C078E63" w14:textId="69E35C6F">
      <w:r w:rsidRPr="5657ECBA">
        <w:rPr>
          <w:b/>
          <w:bCs/>
        </w:rPr>
        <w:t>L</w:t>
      </w:r>
      <w:r w:rsidRPr="5657ECBA" w:rsidR="3F55866D">
        <w:rPr>
          <w:b/>
          <w:bCs/>
        </w:rPr>
        <w:t>ibrarian I/II</w:t>
      </w:r>
    </w:p>
    <w:p w:rsidR="2ABCEB3F" w:rsidP="5657ECBA" w:rsidRDefault="2ABCEB3F" w14:paraId="2FA75833" w14:textId="7DFAB575">
      <w:r>
        <w:t>Job description:</w:t>
      </w:r>
    </w:p>
    <w:p w:rsidR="0BBA8B4D" w:rsidP="5657ECBA" w:rsidRDefault="0BBA8B4D" w14:paraId="203C01C2" w14:textId="3FA2127E">
      <w:r>
        <w:t>Under the direction of the Early Literacy Librarian,</w:t>
      </w:r>
      <w:r w:rsidR="38B1135A">
        <w:t xml:space="preserve"> </w:t>
      </w:r>
      <w:r w:rsidR="55BF1C7A">
        <w:t>is</w:t>
      </w:r>
      <w:r w:rsidR="38B1135A">
        <w:t xml:space="preserve"> responsible for </w:t>
      </w:r>
      <w:r w:rsidR="4E77BFA8">
        <w:t xml:space="preserve">assisting in the planning, development, and implementation of system-wide early literacy programs, services, </w:t>
      </w:r>
      <w:r w:rsidR="7DF7A656">
        <w:t xml:space="preserve">resources, </w:t>
      </w:r>
      <w:r w:rsidR="4E77BFA8">
        <w:t>and special events</w:t>
      </w:r>
      <w:r w:rsidR="07B7425C">
        <w:t xml:space="preserve"> in alignment with goals and objectives of the Library’s Strategic Plan. </w:t>
      </w:r>
      <w:r w:rsidR="6AC8FB03">
        <w:t>The incumbent will</w:t>
      </w:r>
      <w:r w:rsidR="48693CBE">
        <w:t xml:space="preserve"> also</w:t>
      </w:r>
      <w:r w:rsidR="6AC8FB03">
        <w:t xml:space="preserve"> take a lead role in </w:t>
      </w:r>
      <w:r w:rsidR="18CC9C6D">
        <w:t xml:space="preserve">extensive community outreach </w:t>
      </w:r>
      <w:r w:rsidR="37892969">
        <w:t xml:space="preserve">by developing partnerships </w:t>
      </w:r>
      <w:r w:rsidR="08006468">
        <w:t xml:space="preserve">with early learning centers, school networks, individual schools and other organizations that focus on early childhood development; and </w:t>
      </w:r>
      <w:r w:rsidR="42F4E8D2">
        <w:t>by</w:t>
      </w:r>
      <w:r w:rsidR="045003A1">
        <w:t xml:space="preserve"> </w:t>
      </w:r>
      <w:r w:rsidR="60764794">
        <w:t>delivering quality programs and resources to</w:t>
      </w:r>
      <w:r w:rsidR="397785D0">
        <w:t xml:space="preserve"> </w:t>
      </w:r>
      <w:r w:rsidR="08006468">
        <w:t>students, parents, caregivers, and early childhood ed</w:t>
      </w:r>
      <w:r w:rsidR="0199CE04">
        <w:t>ucato</w:t>
      </w:r>
      <w:r w:rsidR="7BFA66C7">
        <w:t>rs</w:t>
      </w:r>
      <w:r w:rsidR="47552829">
        <w:t xml:space="preserve"> to enhance the reach of early literacy </w:t>
      </w:r>
      <w:r w:rsidR="305390E2">
        <w:t>services</w:t>
      </w:r>
      <w:r w:rsidR="47552829">
        <w:t xml:space="preserve">. </w:t>
      </w:r>
    </w:p>
    <w:p w:rsidR="5657ECBA" w:rsidP="5657ECBA" w:rsidRDefault="5657ECBA" w14:paraId="177A1677" w14:textId="01B5B8F6"/>
    <w:p w:rsidR="744A103A" w:rsidP="5657ECBA" w:rsidRDefault="744A103A" w14:paraId="083C6A56" w14:textId="6E190C59">
      <w:r>
        <w:t>Illustrative tasks:</w:t>
      </w:r>
    </w:p>
    <w:p w:rsidR="1B0A6AE4" w:rsidP="5657ECBA" w:rsidRDefault="1B0A6AE4" w14:paraId="20C3D394" w14:textId="7E4364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Aides in </w:t>
      </w:r>
      <w:r w:rsidR="54EC398D">
        <w:t>the</w:t>
      </w:r>
      <w:r w:rsidR="744A103A">
        <w:t xml:space="preserve"> development, coordination and execution of </w:t>
      </w:r>
      <w:r w:rsidR="35A52B09">
        <w:t>system-wide</w:t>
      </w:r>
      <w:r w:rsidR="744A103A">
        <w:t xml:space="preserve"> early learning opportunities and experiences</w:t>
      </w:r>
      <w:r w:rsidR="6254E1D7">
        <w:t xml:space="preserve"> </w:t>
      </w:r>
      <w:r w:rsidR="744A103A">
        <w:t xml:space="preserve">that prepare children to become ready to learn to read </w:t>
      </w:r>
    </w:p>
    <w:p w:rsidR="086C48FE" w:rsidP="5657ECBA" w:rsidRDefault="341C90A1" w14:paraId="4C3CA625" w14:textId="50C05AB3">
      <w:pPr>
        <w:pStyle w:val="ListParagraph"/>
        <w:numPr>
          <w:ilvl w:val="0"/>
          <w:numId w:val="3"/>
        </w:numPr>
      </w:pPr>
      <w:r>
        <w:t xml:space="preserve">Takes a collaborative role </w:t>
      </w:r>
      <w:r w:rsidR="065017C9">
        <w:t>in</w:t>
      </w:r>
      <w:r w:rsidR="086C48FE">
        <w:t xml:space="preserve"> curat</w:t>
      </w:r>
      <w:r w:rsidR="6BC293BF">
        <w:t>ing</w:t>
      </w:r>
      <w:r w:rsidR="086C48FE">
        <w:t xml:space="preserve"> a collection of early learning resources that support</w:t>
      </w:r>
      <w:r w:rsidR="0C45E62A">
        <w:t>s</w:t>
      </w:r>
      <w:r w:rsidR="086C48FE">
        <w:t xml:space="preserve"> the efforts of parents, caregivers, and early childhood educators</w:t>
      </w:r>
      <w:r w:rsidR="5525ACB2">
        <w:t xml:space="preserve"> in raising readers</w:t>
      </w:r>
    </w:p>
    <w:p w:rsidR="0B7C9DEF" w:rsidP="77E894F3" w:rsidRDefault="086C48FE" w14:paraId="18E8B150" w14:textId="3420687A">
      <w:pPr>
        <w:pStyle w:val="ListParagraph"/>
        <w:numPr>
          <w:ilvl w:val="0"/>
          <w:numId w:val="3"/>
        </w:numPr>
      </w:pPr>
      <w:r>
        <w:t>Schedules and provides community outreach where early literacy skills can be imparted to children, parents, and early childhood educators</w:t>
      </w:r>
    </w:p>
    <w:p w:rsidR="65D98620" w:rsidP="77E894F3" w:rsidRDefault="086C48FE" w14:paraId="1F5C7652" w14:textId="62ACD428">
      <w:pPr>
        <w:pStyle w:val="ListParagraph"/>
        <w:numPr>
          <w:ilvl w:val="0"/>
          <w:numId w:val="3"/>
        </w:numPr>
      </w:pPr>
      <w:r>
        <w:t>Delivers high-quality early literacy programs, services and resources to Head Starts, preschools, and local schools</w:t>
      </w:r>
    </w:p>
    <w:p w:rsidR="10D06514" w:rsidP="77E894F3" w:rsidRDefault="086C48FE" w14:paraId="56FB5209" w14:textId="21D550CE">
      <w:pPr>
        <w:pStyle w:val="ListParagraph"/>
        <w:numPr>
          <w:ilvl w:val="0"/>
          <w:numId w:val="3"/>
        </w:numPr>
      </w:pPr>
      <w:r>
        <w:t>Conducts off-site library card registration and provides library materials to designated facilities and locations</w:t>
      </w:r>
    </w:p>
    <w:p w:rsidR="41FABFE1" w:rsidP="77E894F3" w:rsidRDefault="14A9A748" w14:paraId="5A738908" w14:textId="10CA0F91">
      <w:pPr>
        <w:pStyle w:val="ListParagraph"/>
        <w:numPr>
          <w:ilvl w:val="0"/>
          <w:numId w:val="3"/>
        </w:numPr>
      </w:pPr>
      <w:r>
        <w:t>D</w:t>
      </w:r>
      <w:r w:rsidR="086C48FE">
        <w:t>evelop</w:t>
      </w:r>
      <w:r w:rsidR="19A2115E">
        <w:t>s e</w:t>
      </w:r>
      <w:r w:rsidR="086C48FE">
        <w:t>ffective distribution of giveaway books that support early literacy skills and practices for children, parents, and early childhood educators</w:t>
      </w:r>
    </w:p>
    <w:p w:rsidR="086C48FE" w:rsidP="086C48FE" w:rsidRDefault="1FAB6B82" w14:paraId="4BD6E63A" w14:textId="33D4FC7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Provides input on </w:t>
      </w:r>
      <w:r w:rsidR="086C48FE">
        <w:t>the selection of books, materials and equipment needed for early literacy programs at library locations and outreach</w:t>
      </w:r>
    </w:p>
    <w:p w:rsidR="0EC683FB" w:rsidP="77E894F3" w:rsidRDefault="086C48FE" w14:paraId="68D0C43A" w14:textId="6C64604F">
      <w:pPr>
        <w:pStyle w:val="ListParagraph"/>
        <w:numPr>
          <w:ilvl w:val="0"/>
          <w:numId w:val="3"/>
        </w:numPr>
      </w:pPr>
      <w:r>
        <w:t>Promotes use of excellent books for children from birth – 5 years old through age-appropriate online and print bibliographies</w:t>
      </w:r>
    </w:p>
    <w:p w:rsidR="086C48FE" w:rsidP="5657ECBA" w:rsidRDefault="3F8F9A7C" w14:paraId="5770C6AA" w14:textId="69D6F30A">
      <w:pPr>
        <w:pStyle w:val="ListParagraph"/>
        <w:numPr>
          <w:ilvl w:val="0"/>
          <w:numId w:val="3"/>
        </w:numPr>
      </w:pPr>
      <w:r>
        <w:lastRenderedPageBreak/>
        <w:t>Collects</w:t>
      </w:r>
      <w:r w:rsidR="086C48FE">
        <w:t xml:space="preserve">, </w:t>
      </w:r>
      <w:r w:rsidR="3C4FDAD6">
        <w:t>maint</w:t>
      </w:r>
      <w:r w:rsidR="7B085108">
        <w:t>ains</w:t>
      </w:r>
      <w:r w:rsidR="086C48FE">
        <w:t>, and report</w:t>
      </w:r>
      <w:r w:rsidR="0CB05E2D">
        <w:t>s</w:t>
      </w:r>
      <w:r w:rsidR="3D968AE0">
        <w:t xml:space="preserve"> of</w:t>
      </w:r>
      <w:r w:rsidR="086C48FE">
        <w:t xml:space="preserve"> early literacy program statistics and assists with year-end reports </w:t>
      </w:r>
    </w:p>
    <w:p w:rsidR="2053C779" w:rsidP="77E894F3" w:rsidRDefault="2053C779" w14:paraId="45626433" w14:textId="64F6FFFC">
      <w:pPr>
        <w:pStyle w:val="ListParagraph"/>
        <w:numPr>
          <w:ilvl w:val="0"/>
          <w:numId w:val="3"/>
        </w:numPr>
      </w:pPr>
      <w:r>
        <w:t>May coordinate and deliver early learning programs and services at library locations based on needs and Strategic Plan</w:t>
      </w:r>
    </w:p>
    <w:p w:rsidR="2D6F82ED" w:rsidP="77E894F3" w:rsidRDefault="086C48FE" w14:paraId="16F82357" w14:textId="3B218476">
      <w:pPr>
        <w:pStyle w:val="ListParagraph"/>
        <w:numPr>
          <w:ilvl w:val="0"/>
          <w:numId w:val="3"/>
        </w:numPr>
      </w:pPr>
      <w:r>
        <w:t xml:space="preserve">May provide tangible support for high-quality </w:t>
      </w:r>
      <w:proofErr w:type="spellStart"/>
      <w:r>
        <w:t>storytimes</w:t>
      </w:r>
      <w:proofErr w:type="spellEnd"/>
      <w:r>
        <w:t xml:space="preserve"> that incorporate early literacy practices at library locations</w:t>
      </w:r>
    </w:p>
    <w:p w:rsidR="598925D4" w:rsidP="77E894F3" w:rsidRDefault="598925D4" w14:paraId="0ABA14DC" w14:textId="3CE4C289">
      <w:pPr>
        <w:pStyle w:val="ListParagraph"/>
        <w:numPr>
          <w:ilvl w:val="0"/>
          <w:numId w:val="3"/>
        </w:numPr>
      </w:pPr>
      <w:r>
        <w:t>Stay</w:t>
      </w:r>
      <w:r w:rsidR="3D8DFFB9">
        <w:t>s</w:t>
      </w:r>
      <w:r>
        <w:t xml:space="preserve"> informed about NOPL services and activities</w:t>
      </w:r>
    </w:p>
    <w:p w:rsidR="1182F407" w:rsidP="77E894F3" w:rsidRDefault="1182F407" w14:paraId="445D142E" w14:textId="3262DE3A">
      <w:pPr>
        <w:pStyle w:val="ListParagraph"/>
        <w:numPr>
          <w:ilvl w:val="0"/>
          <w:numId w:val="3"/>
        </w:numPr>
      </w:pPr>
      <w:r>
        <w:t>Stays involved at local and national levels with professional library associations in order to stay abreast of trends related to early literacy and early learning</w:t>
      </w:r>
    </w:p>
    <w:p w:rsidR="086C48FE" w:rsidP="5657ECBA" w:rsidRDefault="086C48FE" w14:paraId="26E2FFB4" w14:textId="64351685">
      <w:pPr>
        <w:pStyle w:val="ListParagraph"/>
        <w:numPr>
          <w:ilvl w:val="0"/>
          <w:numId w:val="3"/>
        </w:numPr>
      </w:pPr>
      <w:r>
        <w:t>All other duties as assigned</w:t>
      </w:r>
    </w:p>
    <w:p w:rsidR="5657ECBA" w:rsidP="5657ECBA" w:rsidRDefault="5657ECBA" w14:paraId="7078770A" w14:textId="55D8A316"/>
    <w:p w:rsidR="5657ECBA" w:rsidP="5657ECBA" w:rsidRDefault="5657ECBA" w14:paraId="00DA80C0" w14:textId="0F3701AE"/>
    <w:p w:rsidR="5BF719F2" w:rsidP="5657ECBA" w:rsidRDefault="5BF719F2" w14:paraId="59387D89" w14:textId="76FD1D49">
      <w:r>
        <w:t>Minimum Qualifications:</w:t>
      </w:r>
    </w:p>
    <w:p w:rsidR="5BF719F2" w:rsidP="5657ECBA" w:rsidRDefault="5BF719F2" w14:paraId="4935BEF4" w14:textId="66EBAA25">
      <w:r>
        <w:t>• Masters of Library Science Degree from an American Library Association accredited school.</w:t>
      </w:r>
    </w:p>
    <w:p w:rsidR="5BF719F2" w:rsidP="5657ECBA" w:rsidRDefault="5BF719F2" w14:paraId="514FC999" w14:textId="5B9E8065">
      <w:r>
        <w:t>• Experience with diverse communities, stakeholders and community organizers.</w:t>
      </w:r>
    </w:p>
    <w:p w:rsidR="5BF719F2" w:rsidP="5657ECBA" w:rsidRDefault="5BF719F2" w14:paraId="4FC7C57A" w14:textId="68D907BD">
      <w:r>
        <w:t>• Previous public library and customer service experience.</w:t>
      </w:r>
    </w:p>
    <w:p w:rsidR="5BF719F2" w:rsidP="5657ECBA" w:rsidRDefault="5BF719F2" w14:paraId="76FC2F10" w14:textId="497B6523">
      <w:r>
        <w:t>• Experience with Early Literacy and outreach.</w:t>
      </w:r>
    </w:p>
    <w:p w:rsidR="5BF719F2" w:rsidP="5657ECBA" w:rsidRDefault="5BF719F2" w14:paraId="260CCCAC" w14:textId="7406A38B">
      <w:r>
        <w:t>• Experience presenting to an audience.</w:t>
      </w:r>
    </w:p>
    <w:p w:rsidR="5BF719F2" w:rsidP="5657ECBA" w:rsidRDefault="5BF719F2" w14:paraId="16A2987A" w14:textId="63E38254">
      <w:r>
        <w:t>• Must have an interest in and ability to travel to state, regional and national gatherings of early childhood education professions to gain continuing insights into this field.</w:t>
      </w:r>
    </w:p>
    <w:p w:rsidR="5BF719F2" w:rsidP="5657ECBA" w:rsidRDefault="5BF719F2" w14:paraId="4CFA311D" w14:textId="489CCFFB">
      <w:r>
        <w:t>• Must hold a valid Louisiana Driver’s License.</w:t>
      </w:r>
    </w:p>
    <w:p w:rsidR="5BF719F2" w:rsidP="5657ECBA" w:rsidRDefault="5BF719F2" w14:paraId="07097688" w14:textId="1A199DFB">
      <w:r>
        <w:t>• Must be able to work nights and weekends. Preferred Qualifications Experience with staff development and training. Experience with grant writing.</w:t>
      </w:r>
    </w:p>
    <w:p w:rsidR="5657ECBA" w:rsidP="5657ECBA" w:rsidRDefault="5657ECBA" w14:paraId="5D63E60E" w14:textId="1CA6EF12"/>
    <w:p w:rsidR="5BF719F2" w:rsidP="5657ECBA" w:rsidRDefault="5BF719F2" w14:paraId="5C9A7A9F" w14:textId="7F54CDD4">
      <w:r>
        <w:t>Knowledge, Skills &amp; Abilities</w:t>
      </w:r>
      <w:r w:rsidR="34731E10">
        <w:t>:</w:t>
      </w:r>
    </w:p>
    <w:p w:rsidR="5BF719F2" w:rsidP="5657ECBA" w:rsidRDefault="5BF719F2" w14:paraId="43E7E2B1" w14:textId="4C15703C">
      <w:r>
        <w:t>• Ability to get along with customers and colleagues;</w:t>
      </w:r>
    </w:p>
    <w:p w:rsidR="5BF719F2" w:rsidP="5657ECBA" w:rsidRDefault="5BF719F2" w14:paraId="7919D47D" w14:textId="2C13649F">
      <w:r>
        <w:t>• Self-motivated worker with outstanding human relations, communication skills, and a positive attitude towards</w:t>
      </w:r>
      <w:r w:rsidR="0C449B6B">
        <w:t xml:space="preserve"> </w:t>
      </w:r>
      <w:r>
        <w:t>public service work;</w:t>
      </w:r>
    </w:p>
    <w:p w:rsidR="5BF719F2" w:rsidP="5657ECBA" w:rsidRDefault="5BF719F2" w14:paraId="7D541BEE" w14:textId="3EEE9B96">
      <w:r>
        <w:t>• Ability to set priorities and manage multiple priorities as well as schedule own time and that of others;</w:t>
      </w:r>
    </w:p>
    <w:p w:rsidR="5BF719F2" w:rsidP="5657ECBA" w:rsidRDefault="5BF719F2" w14:paraId="0D938277" w14:textId="3A65FE5E">
      <w:r>
        <w:t>• Advanced knowledge of Polaris and Library databases upon training;</w:t>
      </w:r>
    </w:p>
    <w:p w:rsidR="5BF719F2" w:rsidP="5657ECBA" w:rsidRDefault="5BF719F2" w14:paraId="3075E4AD" w14:textId="0C1BBAE8">
      <w:r>
        <w:t>• General knowledge of technology trends including mobile devices and social media;</w:t>
      </w:r>
    </w:p>
    <w:p w:rsidR="5BF719F2" w:rsidP="5657ECBA" w:rsidRDefault="5BF719F2" w14:paraId="7484DA34" w14:textId="5346AD37">
      <w:r>
        <w:t>• Ability to plan, initiate, develop, and evaluate special library programs and services;</w:t>
      </w:r>
    </w:p>
    <w:p w:rsidR="5BF719F2" w:rsidP="5657ECBA" w:rsidRDefault="5BF719F2" w14:paraId="20CFE9FC" w14:textId="15FE670B">
      <w:r>
        <w:lastRenderedPageBreak/>
        <w:t>• Ability to assess, organize, and resolve issues and to explain complex procedures to staff with patience,</w:t>
      </w:r>
      <w:r w:rsidR="7C34CF42">
        <w:t xml:space="preserve"> </w:t>
      </w:r>
      <w:r>
        <w:t>thoroughness, and reinforcement;</w:t>
      </w:r>
    </w:p>
    <w:p w:rsidR="5BF719F2" w:rsidP="5657ECBA" w:rsidRDefault="5BF719F2" w14:paraId="237B7347" w14:textId="09BCD0DE">
      <w:r>
        <w:t>• Ability to resolve public concerns and difficulties using tact, courtesy, and good judgment;</w:t>
      </w:r>
    </w:p>
    <w:p w:rsidR="5BF719F2" w:rsidP="5657ECBA" w:rsidRDefault="5BF719F2" w14:paraId="3E3F9C1A" w14:textId="469FFAB5">
      <w:r>
        <w:t>• Ability to communicate effectively and professionally with staff and public;</w:t>
      </w:r>
    </w:p>
    <w:p w:rsidR="5BF719F2" w:rsidP="5657ECBA" w:rsidRDefault="5BF719F2" w14:paraId="2A163DA7" w14:textId="638A0C11">
      <w:r>
        <w:t>• Ability to work independently in the absence of supervision;</w:t>
      </w:r>
    </w:p>
    <w:p w:rsidR="5BF719F2" w:rsidP="5657ECBA" w:rsidRDefault="5BF719F2" w14:paraId="765CD086" w14:textId="625E5F94">
      <w:r>
        <w:t xml:space="preserve">• Knowledge of computer applications including Microsoft Office. </w:t>
      </w:r>
    </w:p>
    <w:p w:rsidR="5657ECBA" w:rsidP="5657ECBA" w:rsidRDefault="5657ECBA" w14:paraId="3EE755BC" w14:textId="27794BFD"/>
    <w:p w:rsidR="5657ECBA" w:rsidP="5657ECBA" w:rsidRDefault="5657ECBA" w14:paraId="3D5E5EFE" w14:textId="7E238BD2"/>
    <w:p w:rsidR="5BF719F2" w:rsidP="5657ECBA" w:rsidRDefault="5BF719F2" w14:paraId="4606D440" w14:textId="74ECC947">
      <w:r>
        <w:t>Physical Demands</w:t>
      </w:r>
      <w:r w:rsidR="323AB678">
        <w:t>:</w:t>
      </w:r>
    </w:p>
    <w:p w:rsidR="5BF719F2" w:rsidP="5657ECBA" w:rsidRDefault="5BF719F2" w14:paraId="4732217F" w14:textId="18BD2F0D">
      <w:r>
        <w:t>The physical demands described here are representative of those that must be met by an employee to successfully</w:t>
      </w:r>
      <w:r w:rsidR="717BDBD0">
        <w:t xml:space="preserve"> </w:t>
      </w:r>
      <w:r>
        <w:t>perform the essential functions of this job. Reasonable accommodations must be made to enable individuals with</w:t>
      </w:r>
      <w:r w:rsidR="48646AB6">
        <w:t xml:space="preserve"> </w:t>
      </w:r>
      <w:r>
        <w:t>disabilities to perform the essential functions.</w:t>
      </w:r>
    </w:p>
    <w:p w:rsidR="5BF719F2" w:rsidP="5657ECBA" w:rsidRDefault="5BF719F2" w14:paraId="2257FC13" w14:textId="01E2DFD0">
      <w:r>
        <w:t>• While performing the duties of this job, the employee is frequently required to stand, sit, and talk or hear. The</w:t>
      </w:r>
      <w:r w:rsidR="57C08E8A">
        <w:t xml:space="preserve"> </w:t>
      </w:r>
      <w:r>
        <w:t>employee is required to use hands to finger, handle, feel, or operate objects, tools, or controls; and reach with</w:t>
      </w:r>
      <w:r w:rsidR="3B7D834B">
        <w:t xml:space="preserve"> </w:t>
      </w:r>
      <w:r>
        <w:t>hands and arms. The employee is occasionally required to climb or balance; stoop, kneel, crouch, or crawl.</w:t>
      </w:r>
      <w:r w:rsidR="2896BE76">
        <w:t xml:space="preserve"> </w:t>
      </w:r>
      <w:r>
        <w:t>Packing and loading of materials and books will be required.</w:t>
      </w:r>
    </w:p>
    <w:p w:rsidR="5BF719F2" w:rsidP="5657ECBA" w:rsidRDefault="5BF719F2" w14:paraId="3E39D8A0" w14:textId="3C649B25">
      <w:r>
        <w:t>• Tasks involve lifting and/or moving 15-44 pounds on a regular basis and driving between library sites and</w:t>
      </w:r>
      <w:r w:rsidR="37AD85CF">
        <w:t xml:space="preserve"> </w:t>
      </w:r>
      <w:r>
        <w:t>outreach locations.</w:t>
      </w:r>
    </w:p>
    <w:p w:rsidR="5BF719F2" w:rsidP="5657ECBA" w:rsidRDefault="5BF719F2" w14:paraId="1448A976" w14:textId="0C2CECAE">
      <w:r>
        <w:t>• Specific vision abilities required by this job include close vision, distance vision, color vision, peripheral vision,</w:t>
      </w:r>
      <w:r w:rsidR="029B39CF">
        <w:t xml:space="preserve"> </w:t>
      </w:r>
      <w:r>
        <w:t>depth perception and visual acuity to read computer screen and perform various detailed work.</w:t>
      </w:r>
    </w:p>
    <w:p w:rsidR="5657ECBA" w:rsidP="5657ECBA" w:rsidRDefault="5657ECBA" w14:paraId="67B9CBDF" w14:textId="2210582E"/>
    <w:p w:rsidR="5BF719F2" w:rsidP="5657ECBA" w:rsidRDefault="5BF719F2" w14:paraId="1139ACF2" w14:textId="2D7BCB74">
      <w:r>
        <w:t>Kind of Examination</w:t>
      </w:r>
      <w:r w:rsidR="119B4730">
        <w:t>:</w:t>
      </w:r>
    </w:p>
    <w:p w:rsidR="5BF719F2" w:rsidP="5657ECBA" w:rsidRDefault="5BF719F2" w14:paraId="38E2A38B" w14:textId="165D4E66">
      <w:r>
        <w:t>Candidate must qualify for the City of New Orleans Librarian I or II register</w:t>
      </w:r>
    </w:p>
    <w:p w:rsidR="5657ECBA" w:rsidP="5657ECBA" w:rsidRDefault="5657ECBA" w14:paraId="7FD96D00" w14:textId="3F568C37"/>
    <w:p w:rsidR="598F659F" w:rsidP="598F659F" w:rsidRDefault="598F659F" w14:paraId="71464E11" w14:textId="3ED810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8F659F">
        <w:rPr/>
        <w:t xml:space="preserve">To apply, email </w:t>
      </w:r>
      <w:hyperlink r:id="R51d16b93236d497c">
        <w:r w:rsidRPr="598F659F" w:rsidR="598F659F">
          <w:rPr>
            <w:rStyle w:val="Hyperlink"/>
          </w:rPr>
          <w:t>rmatthews@nolalibrary.org</w:t>
        </w:r>
      </w:hyperlink>
    </w:p>
    <w:p w:rsidR="598F659F" w:rsidP="598F659F" w:rsidRDefault="598F659F" w14:paraId="78984B36" w14:textId="7406DE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5BF719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FCD"/>
    <w:multiLevelType w:val="hybridMultilevel"/>
    <w:tmpl w:val="B4CC7456"/>
    <w:lvl w:ilvl="0" w:tplc="8BCEF0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106E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1CED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0F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14BC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A6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0C5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B85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0E5134"/>
    <w:multiLevelType w:val="hybridMultilevel"/>
    <w:tmpl w:val="1604E6E6"/>
    <w:lvl w:ilvl="0" w:tplc="85103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C01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ACB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2C4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92C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4B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427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DAA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007F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8A2F20"/>
    <w:multiLevelType w:val="hybridMultilevel"/>
    <w:tmpl w:val="1CB4719A"/>
    <w:lvl w:ilvl="0" w:tplc="C4267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FE8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DE98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AEF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B222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CA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689D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23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027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C1347"/>
    <w:rsid w:val="0004ACFE"/>
    <w:rsid w:val="001835B7"/>
    <w:rsid w:val="004A8FEB"/>
    <w:rsid w:val="009117AF"/>
    <w:rsid w:val="00BA4B1D"/>
    <w:rsid w:val="013FB107"/>
    <w:rsid w:val="0199CE04"/>
    <w:rsid w:val="025B4498"/>
    <w:rsid w:val="029B39CF"/>
    <w:rsid w:val="0302DAC4"/>
    <w:rsid w:val="030549B7"/>
    <w:rsid w:val="045003A1"/>
    <w:rsid w:val="047AFA17"/>
    <w:rsid w:val="049EAB25"/>
    <w:rsid w:val="0522A3BB"/>
    <w:rsid w:val="052A5AC3"/>
    <w:rsid w:val="05DFFA1D"/>
    <w:rsid w:val="065017C9"/>
    <w:rsid w:val="076BDF44"/>
    <w:rsid w:val="07B588E8"/>
    <w:rsid w:val="07B7425C"/>
    <w:rsid w:val="07D8BADA"/>
    <w:rsid w:val="07F06FB3"/>
    <w:rsid w:val="07FE80B2"/>
    <w:rsid w:val="08006468"/>
    <w:rsid w:val="08127944"/>
    <w:rsid w:val="086C48FE"/>
    <w:rsid w:val="08CF38DE"/>
    <w:rsid w:val="09093D3C"/>
    <w:rsid w:val="09AE49A5"/>
    <w:rsid w:val="0AAEBEB2"/>
    <w:rsid w:val="0B7C9DEF"/>
    <w:rsid w:val="0BBA8B4D"/>
    <w:rsid w:val="0C43D5C6"/>
    <w:rsid w:val="0C449B6B"/>
    <w:rsid w:val="0C45E62A"/>
    <w:rsid w:val="0CB05E2D"/>
    <w:rsid w:val="0D47D098"/>
    <w:rsid w:val="0DD69F65"/>
    <w:rsid w:val="0EC683FB"/>
    <w:rsid w:val="0ECFC64F"/>
    <w:rsid w:val="0EE58FFD"/>
    <w:rsid w:val="108F809A"/>
    <w:rsid w:val="10D06514"/>
    <w:rsid w:val="1124A86F"/>
    <w:rsid w:val="1182F407"/>
    <w:rsid w:val="11980939"/>
    <w:rsid w:val="119B4730"/>
    <w:rsid w:val="13291C83"/>
    <w:rsid w:val="1333D99A"/>
    <w:rsid w:val="13AE66FC"/>
    <w:rsid w:val="14076968"/>
    <w:rsid w:val="14621640"/>
    <w:rsid w:val="14A8E83D"/>
    <w:rsid w:val="14A9A748"/>
    <w:rsid w:val="14AF22AC"/>
    <w:rsid w:val="14B31A95"/>
    <w:rsid w:val="14CFA9FB"/>
    <w:rsid w:val="15094D74"/>
    <w:rsid w:val="164794E8"/>
    <w:rsid w:val="164EEAF6"/>
    <w:rsid w:val="166B7A5C"/>
    <w:rsid w:val="16E6DF9B"/>
    <w:rsid w:val="16F616FE"/>
    <w:rsid w:val="17CC1159"/>
    <w:rsid w:val="17F05D29"/>
    <w:rsid w:val="18074ABD"/>
    <w:rsid w:val="1893603D"/>
    <w:rsid w:val="18CC9C6D"/>
    <w:rsid w:val="191B74DA"/>
    <w:rsid w:val="197F35AA"/>
    <w:rsid w:val="199ECCD7"/>
    <w:rsid w:val="19A2115E"/>
    <w:rsid w:val="1A9F73A7"/>
    <w:rsid w:val="1B000054"/>
    <w:rsid w:val="1B0A6AE4"/>
    <w:rsid w:val="1B4262D4"/>
    <w:rsid w:val="1CBB6D8E"/>
    <w:rsid w:val="1CD8F3E1"/>
    <w:rsid w:val="1D80362B"/>
    <w:rsid w:val="1D9DB718"/>
    <w:rsid w:val="1DB4BB91"/>
    <w:rsid w:val="1DE0A149"/>
    <w:rsid w:val="1EBEA186"/>
    <w:rsid w:val="1F16022F"/>
    <w:rsid w:val="1F398779"/>
    <w:rsid w:val="1FAB6B82"/>
    <w:rsid w:val="1FE646BF"/>
    <w:rsid w:val="1FE8B5B2"/>
    <w:rsid w:val="200086E6"/>
    <w:rsid w:val="202F38C2"/>
    <w:rsid w:val="2053C779"/>
    <w:rsid w:val="206B7CF0"/>
    <w:rsid w:val="20DBC6F9"/>
    <w:rsid w:val="21BB3688"/>
    <w:rsid w:val="22211A26"/>
    <w:rsid w:val="22705B80"/>
    <w:rsid w:val="228BEEC7"/>
    <w:rsid w:val="22F5B944"/>
    <w:rsid w:val="22F665EC"/>
    <w:rsid w:val="23212A5A"/>
    <w:rsid w:val="2369567C"/>
    <w:rsid w:val="23C44095"/>
    <w:rsid w:val="23D2F9BB"/>
    <w:rsid w:val="24036817"/>
    <w:rsid w:val="246ACA9D"/>
    <w:rsid w:val="24A105C8"/>
    <w:rsid w:val="24A9BF80"/>
    <w:rsid w:val="24F40770"/>
    <w:rsid w:val="24F48BFC"/>
    <w:rsid w:val="2556233D"/>
    <w:rsid w:val="25C38F89"/>
    <w:rsid w:val="2607D9AA"/>
    <w:rsid w:val="2632E63F"/>
    <w:rsid w:val="26458FE1"/>
    <w:rsid w:val="26A15CE0"/>
    <w:rsid w:val="271EBBAC"/>
    <w:rsid w:val="2721F3F0"/>
    <w:rsid w:val="275F5FEA"/>
    <w:rsid w:val="27CEB6A0"/>
    <w:rsid w:val="2896BE76"/>
    <w:rsid w:val="28983240"/>
    <w:rsid w:val="29003311"/>
    <w:rsid w:val="2903333E"/>
    <w:rsid w:val="298848F1"/>
    <w:rsid w:val="29BA8B2E"/>
    <w:rsid w:val="29E5CC59"/>
    <w:rsid w:val="2A335952"/>
    <w:rsid w:val="2ABCEB3F"/>
    <w:rsid w:val="2B2B6859"/>
    <w:rsid w:val="2B5CF947"/>
    <w:rsid w:val="2B6BDC56"/>
    <w:rsid w:val="2B703406"/>
    <w:rsid w:val="2CDFA4D3"/>
    <w:rsid w:val="2CF28129"/>
    <w:rsid w:val="2D46C1F9"/>
    <w:rsid w:val="2D6F82ED"/>
    <w:rsid w:val="2E08146A"/>
    <w:rsid w:val="305390E2"/>
    <w:rsid w:val="30602993"/>
    <w:rsid w:val="3190472A"/>
    <w:rsid w:val="323AB678"/>
    <w:rsid w:val="32E48ADC"/>
    <w:rsid w:val="333F3BAA"/>
    <w:rsid w:val="3416D650"/>
    <w:rsid w:val="341C90A1"/>
    <w:rsid w:val="34731E10"/>
    <w:rsid w:val="348483A3"/>
    <w:rsid w:val="34DB0C0B"/>
    <w:rsid w:val="354D1175"/>
    <w:rsid w:val="35A52B09"/>
    <w:rsid w:val="35B2A6B1"/>
    <w:rsid w:val="35E3E93E"/>
    <w:rsid w:val="36C32143"/>
    <w:rsid w:val="37892969"/>
    <w:rsid w:val="37AD85CF"/>
    <w:rsid w:val="37FF7192"/>
    <w:rsid w:val="3882A449"/>
    <w:rsid w:val="38B1135A"/>
    <w:rsid w:val="3928A18A"/>
    <w:rsid w:val="397785D0"/>
    <w:rsid w:val="39E2CFC3"/>
    <w:rsid w:val="39EBEEAB"/>
    <w:rsid w:val="39F6A950"/>
    <w:rsid w:val="3A4C1989"/>
    <w:rsid w:val="3A98278C"/>
    <w:rsid w:val="3AB75A61"/>
    <w:rsid w:val="3B1F8921"/>
    <w:rsid w:val="3B7D834B"/>
    <w:rsid w:val="3BEC55BC"/>
    <w:rsid w:val="3C4FDAD6"/>
    <w:rsid w:val="3C9DB05C"/>
    <w:rsid w:val="3CFC138C"/>
    <w:rsid w:val="3D8DFFB9"/>
    <w:rsid w:val="3D968AE0"/>
    <w:rsid w:val="3DC7DF30"/>
    <w:rsid w:val="3DF5D8D1"/>
    <w:rsid w:val="3E548B2D"/>
    <w:rsid w:val="3E6A9A61"/>
    <w:rsid w:val="3E97E3ED"/>
    <w:rsid w:val="3E9FC051"/>
    <w:rsid w:val="3EA3CC87"/>
    <w:rsid w:val="3EDFD67E"/>
    <w:rsid w:val="3F55866D"/>
    <w:rsid w:val="3F8F9A7C"/>
    <w:rsid w:val="3FC38F96"/>
    <w:rsid w:val="3FC8BA2D"/>
    <w:rsid w:val="3FD5511E"/>
    <w:rsid w:val="3FD77F2D"/>
    <w:rsid w:val="40041A01"/>
    <w:rsid w:val="4033B44E"/>
    <w:rsid w:val="40E3AF42"/>
    <w:rsid w:val="412D7993"/>
    <w:rsid w:val="41809A55"/>
    <w:rsid w:val="41CF84AF"/>
    <w:rsid w:val="41FABFE1"/>
    <w:rsid w:val="427F7FA3"/>
    <w:rsid w:val="42A3D456"/>
    <w:rsid w:val="42F4E8D2"/>
    <w:rsid w:val="43522CB3"/>
    <w:rsid w:val="451858DB"/>
    <w:rsid w:val="452C1347"/>
    <w:rsid w:val="45372B2E"/>
    <w:rsid w:val="4568144E"/>
    <w:rsid w:val="46A65DD6"/>
    <w:rsid w:val="47552829"/>
    <w:rsid w:val="4755284E"/>
    <w:rsid w:val="47774579"/>
    <w:rsid w:val="47DD2423"/>
    <w:rsid w:val="47FCA27F"/>
    <w:rsid w:val="48646AB6"/>
    <w:rsid w:val="48693CBE"/>
    <w:rsid w:val="48A9419F"/>
    <w:rsid w:val="491315DA"/>
    <w:rsid w:val="4996DC9A"/>
    <w:rsid w:val="4A4DC48D"/>
    <w:rsid w:val="4A8A9188"/>
    <w:rsid w:val="4B0A66CF"/>
    <w:rsid w:val="4B6074C6"/>
    <w:rsid w:val="4B6A78A6"/>
    <w:rsid w:val="4C3B369A"/>
    <w:rsid w:val="4DB269EF"/>
    <w:rsid w:val="4DC2A189"/>
    <w:rsid w:val="4E2FBE8F"/>
    <w:rsid w:val="4E77BFA8"/>
    <w:rsid w:val="4F66D492"/>
    <w:rsid w:val="4FA971F0"/>
    <w:rsid w:val="4FE04B25"/>
    <w:rsid w:val="4FF3626E"/>
    <w:rsid w:val="5290258D"/>
    <w:rsid w:val="529BCCFD"/>
    <w:rsid w:val="5344693F"/>
    <w:rsid w:val="53A78C60"/>
    <w:rsid w:val="53F5197F"/>
    <w:rsid w:val="54EC398D"/>
    <w:rsid w:val="5525ACB2"/>
    <w:rsid w:val="5555D8B5"/>
    <w:rsid w:val="555A33B7"/>
    <w:rsid w:val="55BF1C7A"/>
    <w:rsid w:val="560A3D7A"/>
    <w:rsid w:val="5657ECBA"/>
    <w:rsid w:val="56A7DEC5"/>
    <w:rsid w:val="57948BA9"/>
    <w:rsid w:val="57C08E8A"/>
    <w:rsid w:val="598925D4"/>
    <w:rsid w:val="598F659F"/>
    <w:rsid w:val="5AF9E7A5"/>
    <w:rsid w:val="5B2DEA0C"/>
    <w:rsid w:val="5B9AA1D5"/>
    <w:rsid w:val="5BF719F2"/>
    <w:rsid w:val="5CB99919"/>
    <w:rsid w:val="5CCFE512"/>
    <w:rsid w:val="5CFDF7EC"/>
    <w:rsid w:val="5D367236"/>
    <w:rsid w:val="5D3E9C2A"/>
    <w:rsid w:val="5E29B2E1"/>
    <w:rsid w:val="5E99C84D"/>
    <w:rsid w:val="5EAA07B7"/>
    <w:rsid w:val="5F3531D8"/>
    <w:rsid w:val="5F9D0283"/>
    <w:rsid w:val="5FB9E044"/>
    <w:rsid w:val="60764794"/>
    <w:rsid w:val="60C8D845"/>
    <w:rsid w:val="6254E1D7"/>
    <w:rsid w:val="62B663B5"/>
    <w:rsid w:val="62EB09B4"/>
    <w:rsid w:val="639B367E"/>
    <w:rsid w:val="63A27639"/>
    <w:rsid w:val="63E750AA"/>
    <w:rsid w:val="645AB174"/>
    <w:rsid w:val="64C1CE9A"/>
    <w:rsid w:val="6545131B"/>
    <w:rsid w:val="65D98620"/>
    <w:rsid w:val="6615F793"/>
    <w:rsid w:val="66D79A2B"/>
    <w:rsid w:val="6724E9C4"/>
    <w:rsid w:val="67C6D3B8"/>
    <w:rsid w:val="69775A29"/>
    <w:rsid w:val="6AC8FB03"/>
    <w:rsid w:val="6ADD49A1"/>
    <w:rsid w:val="6B7B594A"/>
    <w:rsid w:val="6B96485E"/>
    <w:rsid w:val="6BB5C865"/>
    <w:rsid w:val="6BC293BF"/>
    <w:rsid w:val="6C14681E"/>
    <w:rsid w:val="6CB9A95A"/>
    <w:rsid w:val="6CD84BD5"/>
    <w:rsid w:val="6D7EFBEA"/>
    <w:rsid w:val="6E577E2F"/>
    <w:rsid w:val="6E8DA93A"/>
    <w:rsid w:val="6F07DDCA"/>
    <w:rsid w:val="6F8DB96E"/>
    <w:rsid w:val="6FAF97A4"/>
    <w:rsid w:val="7053A9FE"/>
    <w:rsid w:val="707BAF9B"/>
    <w:rsid w:val="70C72D85"/>
    <w:rsid w:val="71154F08"/>
    <w:rsid w:val="7166FB4C"/>
    <w:rsid w:val="717BDBD0"/>
    <w:rsid w:val="718F1EF1"/>
    <w:rsid w:val="720630B1"/>
    <w:rsid w:val="7342FC59"/>
    <w:rsid w:val="7394C467"/>
    <w:rsid w:val="739CC300"/>
    <w:rsid w:val="744A103A"/>
    <w:rsid w:val="74C65AE1"/>
    <w:rsid w:val="7505D0CB"/>
    <w:rsid w:val="75093B6C"/>
    <w:rsid w:val="754435A8"/>
    <w:rsid w:val="754AD4EF"/>
    <w:rsid w:val="75E85EF1"/>
    <w:rsid w:val="772DC3E9"/>
    <w:rsid w:val="77CE12DC"/>
    <w:rsid w:val="77E894F3"/>
    <w:rsid w:val="7829E490"/>
    <w:rsid w:val="786AA47D"/>
    <w:rsid w:val="78A462E7"/>
    <w:rsid w:val="78F13F6F"/>
    <w:rsid w:val="79BE8C04"/>
    <w:rsid w:val="7A0833D0"/>
    <w:rsid w:val="7A1EE0F7"/>
    <w:rsid w:val="7B085108"/>
    <w:rsid w:val="7B313BDA"/>
    <w:rsid w:val="7B6C672F"/>
    <w:rsid w:val="7BFA66C7"/>
    <w:rsid w:val="7C34CF42"/>
    <w:rsid w:val="7CAA78B2"/>
    <w:rsid w:val="7CC701C3"/>
    <w:rsid w:val="7DF7A656"/>
    <w:rsid w:val="7F417EF4"/>
    <w:rsid w:val="7F7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1347"/>
  <w15:chartTrackingRefBased/>
  <w15:docId w15:val="{10309EBB-B1C5-4970-982F-2B7E00A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rmatthews@nolalibrary.org" TargetMode="External" Id="R51d16b93236d49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McCourtney</dc:creator>
  <keywords/>
  <dc:description/>
  <lastModifiedBy>Ross Matthews</lastModifiedBy>
  <revision>3</revision>
  <dcterms:created xsi:type="dcterms:W3CDTF">2021-12-17T18:02:00.0000000Z</dcterms:created>
  <dcterms:modified xsi:type="dcterms:W3CDTF">2022-03-02T16:54:01.7863338Z</dcterms:modified>
</coreProperties>
</file>