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45118284" w:rsidP="21F86666" w:rsidRDefault="45118284" w14:paraId="4CB514FB" w14:textId="36C200BF">
      <w:pPr>
        <w:jc w:val="center"/>
      </w:pPr>
      <w:bookmarkStart w:name="_GoBack" w:id="0"/>
      <w:bookmarkEnd w:id="0"/>
      <w:r>
        <w:rPr>
          <w:noProof/>
        </w:rPr>
        <w:drawing>
          <wp:inline distT="0" distB="0" distL="0" distR="0" wp14:anchorId="4CF45791" wp14:editId="67128100">
            <wp:extent cx="2847975" cy="1704975"/>
            <wp:effectExtent l="0" t="0" r="0" b="0"/>
            <wp:docPr id="1848373944" name="Picture 184837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279D7" w:rsidP="30BA1182" w:rsidRDefault="399FBDFD" w14:paraId="2C078E63" w14:textId="073A81A3">
      <w:pPr>
        <w:jc w:val="center"/>
      </w:pPr>
      <w:r>
        <w:t xml:space="preserve">Early Literacy </w:t>
      </w:r>
      <w:r w:rsidR="23C19E17">
        <w:t>Library Associate</w:t>
      </w:r>
    </w:p>
    <w:p w:rsidR="399FBDFD" w:rsidP="30BA1182" w:rsidRDefault="399FBDFD" w14:paraId="244988EC" w14:textId="22A3858A">
      <w:r w:rsidRPr="30BA1182">
        <w:rPr>
          <w:b/>
          <w:bCs/>
        </w:rPr>
        <w:t>Library Associate I/II</w:t>
      </w:r>
    </w:p>
    <w:p w:rsidR="399FBDFD" w:rsidP="30BA1182" w:rsidRDefault="399FBDFD" w14:paraId="516A4500" w14:textId="1576918D">
      <w:r>
        <w:t>Job description:</w:t>
      </w:r>
    </w:p>
    <w:p w:rsidR="74148873" w:rsidP="018BC8FF" w:rsidRDefault="74148873" w14:paraId="3841062B" w14:textId="6696AC78">
      <w:pPr>
        <w:rPr>
          <w:rFonts w:ascii="Calibri" w:hAnsi="Calibri" w:eastAsia="Calibri" w:cs="Calibri"/>
          <w:color w:val="000000" w:themeColor="text1"/>
        </w:rPr>
      </w:pPr>
      <w:r>
        <w:t xml:space="preserve">Under the direction of the </w:t>
      </w:r>
      <w:r w:rsidR="7A7C4A59">
        <w:t>Head of Early Childhood Literacy</w:t>
      </w:r>
      <w:r>
        <w:t xml:space="preserve">, </w:t>
      </w:r>
      <w:r w:rsidR="62BFBF53">
        <w:t xml:space="preserve">the </w:t>
      </w:r>
      <w:r w:rsidR="26596688">
        <w:t>associate</w:t>
      </w:r>
      <w:r w:rsidR="2C3BCACA">
        <w:t xml:space="preserve"> in this position </w:t>
      </w:r>
      <w:r>
        <w:t>is responsible for</w:t>
      </w:r>
      <w:r w:rsidR="07F1DCFA">
        <w:t xml:space="preserve"> supporting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 the planning, development, and implementation of system-wide early literacy programs, services, resources, and special events in alignment with goals and objectives of the Library’s Strategic Plan. The </w:t>
      </w:r>
      <w:r w:rsidRPr="018BC8FF" w:rsidR="653DE567">
        <w:rPr>
          <w:rFonts w:ascii="Calibri" w:hAnsi="Calibri" w:eastAsia="Calibri" w:cs="Calibri"/>
          <w:color w:val="000000" w:themeColor="text1"/>
        </w:rPr>
        <w:t>associate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 will also take a supportive role in community outreach </w:t>
      </w:r>
      <w:r w:rsidRPr="018BC8FF" w:rsidR="4A27A79D">
        <w:rPr>
          <w:rFonts w:ascii="Calibri" w:hAnsi="Calibri" w:eastAsia="Calibri" w:cs="Calibri"/>
          <w:color w:val="000000" w:themeColor="text1"/>
        </w:rPr>
        <w:t xml:space="preserve">in order to enhance the reach of quality </w:t>
      </w:r>
      <w:r w:rsidRPr="018BC8FF" w:rsidR="3DF13203">
        <w:rPr>
          <w:rFonts w:ascii="Calibri" w:hAnsi="Calibri" w:eastAsia="Calibri" w:cs="Calibri"/>
          <w:color w:val="000000" w:themeColor="text1"/>
        </w:rPr>
        <w:t xml:space="preserve">early literacy </w:t>
      </w:r>
      <w:r w:rsidRPr="018BC8FF" w:rsidR="07F1DCFA">
        <w:rPr>
          <w:rFonts w:ascii="Calibri" w:hAnsi="Calibri" w:eastAsia="Calibri" w:cs="Calibri"/>
          <w:color w:val="000000" w:themeColor="text1"/>
        </w:rPr>
        <w:t>programs</w:t>
      </w:r>
      <w:r w:rsidRPr="018BC8FF" w:rsidR="76501CEE">
        <w:rPr>
          <w:rFonts w:ascii="Calibri" w:hAnsi="Calibri" w:eastAsia="Calibri" w:cs="Calibri"/>
          <w:color w:val="000000" w:themeColor="text1"/>
        </w:rPr>
        <w:t>, services,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 and resources to students, parents, caregivers, and early childhood educators</w:t>
      </w:r>
      <w:r w:rsidRPr="018BC8FF" w:rsidR="7EB0D374">
        <w:rPr>
          <w:rFonts w:ascii="Calibri" w:hAnsi="Calibri" w:eastAsia="Calibri" w:cs="Calibri"/>
          <w:color w:val="000000" w:themeColor="text1"/>
        </w:rPr>
        <w:t>.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 </w:t>
      </w:r>
    </w:p>
    <w:p w:rsidR="74148873" w:rsidP="018BC8FF" w:rsidRDefault="74148873" w14:paraId="36792B46" w14:textId="73D57A1A">
      <w:pPr>
        <w:rPr>
          <w:rFonts w:ascii="Calibri" w:hAnsi="Calibri" w:eastAsia="Calibri" w:cs="Calibri"/>
          <w:color w:val="000000" w:themeColor="text1"/>
        </w:rPr>
      </w:pPr>
    </w:p>
    <w:p w:rsidR="74148873" w:rsidP="018BC8FF" w:rsidRDefault="07F1DCFA" w14:paraId="296A4312" w14:textId="76D67A0A">
      <w:pPr>
        <w:rPr>
          <w:rFonts w:ascii="Times New Roman" w:hAnsi="Times New Roman" w:eastAsia="Times New Roman" w:cs="Times New Roman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 xml:space="preserve">Illustrative </w:t>
      </w:r>
      <w:r w:rsidRPr="018BC8FF" w:rsidR="130ACAF8">
        <w:rPr>
          <w:rFonts w:ascii="Calibri" w:hAnsi="Calibri" w:eastAsia="Calibri" w:cs="Calibri"/>
          <w:color w:val="000000" w:themeColor="text1"/>
        </w:rPr>
        <w:t>t</w:t>
      </w:r>
      <w:r w:rsidRPr="018BC8FF">
        <w:rPr>
          <w:rFonts w:ascii="Calibri" w:hAnsi="Calibri" w:eastAsia="Calibri" w:cs="Calibri"/>
          <w:color w:val="000000" w:themeColor="text1"/>
        </w:rPr>
        <w:t>asks:</w:t>
      </w:r>
      <w:r w:rsidRPr="018BC8FF" w:rsidR="3E916C00">
        <w:rPr>
          <w:rFonts w:ascii="Calibri" w:hAnsi="Calibri" w:eastAsia="Calibri" w:cs="Calibri"/>
          <w:color w:val="000000" w:themeColor="text1"/>
        </w:rPr>
        <w:t xml:space="preserve"> </w:t>
      </w:r>
    </w:p>
    <w:p w:rsidR="74148873" w:rsidP="018BC8FF" w:rsidRDefault="07F1DCFA" w14:paraId="6DCB71DD" w14:textId="27FBFA95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 xml:space="preserve">Aides in the development, coordination and execution of system-wide early learning opportunities and experiences that prepare children to become ready to learn to read </w:t>
      </w:r>
    </w:p>
    <w:p w:rsidR="74148873" w:rsidP="018BC8FF" w:rsidRDefault="67D22444" w14:paraId="64BE4B31" w14:textId="3A2624EC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>Assists in d</w:t>
      </w:r>
      <w:r w:rsidRPr="018BC8FF" w:rsidR="07F1DCFA">
        <w:rPr>
          <w:rFonts w:ascii="Calibri" w:hAnsi="Calibri" w:eastAsia="Calibri" w:cs="Calibri"/>
          <w:color w:val="000000" w:themeColor="text1"/>
        </w:rPr>
        <w:t>eliver</w:t>
      </w:r>
      <w:r w:rsidRPr="018BC8FF" w:rsidR="472496DD">
        <w:rPr>
          <w:rFonts w:ascii="Calibri" w:hAnsi="Calibri" w:eastAsia="Calibri" w:cs="Calibri"/>
          <w:color w:val="000000" w:themeColor="text1"/>
        </w:rPr>
        <w:t>ing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 high-quality early literacy programs, services and resources to Head Starts, preschools,</w:t>
      </w:r>
      <w:r w:rsidRPr="018BC8FF" w:rsidR="53FCC7A5">
        <w:rPr>
          <w:rFonts w:ascii="Calibri" w:hAnsi="Calibri" w:eastAsia="Calibri" w:cs="Calibri"/>
          <w:color w:val="000000" w:themeColor="text1"/>
        </w:rPr>
        <w:t xml:space="preserve"> </w:t>
      </w:r>
      <w:r w:rsidRPr="018BC8FF" w:rsidR="07F1DCFA">
        <w:rPr>
          <w:rFonts w:ascii="Calibri" w:hAnsi="Calibri" w:eastAsia="Calibri" w:cs="Calibri"/>
          <w:color w:val="000000" w:themeColor="text1"/>
        </w:rPr>
        <w:t>local schools</w:t>
      </w:r>
      <w:r w:rsidRPr="018BC8FF" w:rsidR="55550307">
        <w:rPr>
          <w:rFonts w:ascii="Calibri" w:hAnsi="Calibri" w:eastAsia="Calibri" w:cs="Calibri"/>
          <w:color w:val="000000" w:themeColor="text1"/>
        </w:rPr>
        <w:t>, and other organizations that focus on early childhood development</w:t>
      </w:r>
    </w:p>
    <w:p w:rsidR="74148873" w:rsidP="018BC8FF" w:rsidRDefault="07F1DCFA" w14:paraId="6A2D0808" w14:textId="7E7430B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>Conducts off-site library card registration and provides library materials to designated facilities and locations</w:t>
      </w:r>
    </w:p>
    <w:p w:rsidR="74148873" w:rsidP="018BC8FF" w:rsidRDefault="602B75C4" w14:paraId="46AD6406" w14:textId="6F90D019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 xml:space="preserve">Aides in </w:t>
      </w:r>
      <w:r w:rsidRPr="018BC8FF" w:rsidR="602635CB">
        <w:rPr>
          <w:rFonts w:ascii="Calibri" w:hAnsi="Calibri" w:eastAsia="Calibri" w:cs="Calibri"/>
          <w:color w:val="000000" w:themeColor="text1"/>
        </w:rPr>
        <w:t xml:space="preserve">the 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distribution </w:t>
      </w:r>
      <w:r w:rsidRPr="018BC8FF" w:rsidR="67F3CF9E">
        <w:rPr>
          <w:rFonts w:ascii="Calibri" w:hAnsi="Calibri" w:eastAsia="Calibri" w:cs="Calibri"/>
          <w:color w:val="000000" w:themeColor="text1"/>
        </w:rPr>
        <w:t xml:space="preserve">and maintenance </w:t>
      </w:r>
      <w:r w:rsidRPr="018BC8FF" w:rsidR="07F1DCFA">
        <w:rPr>
          <w:rFonts w:ascii="Calibri" w:hAnsi="Calibri" w:eastAsia="Calibri" w:cs="Calibri"/>
          <w:color w:val="000000" w:themeColor="text1"/>
        </w:rPr>
        <w:t>of giveaway books that support early literacy skills and practices for children, parents, and early childhood educators</w:t>
      </w:r>
    </w:p>
    <w:p w:rsidR="74148873" w:rsidP="018BC8FF" w:rsidRDefault="07F1DCFA" w14:paraId="7D8754AC" w14:textId="2F08394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>Promotes use of excellent books for children from birth – 5 years old through age-appropriate online and print bibliographies</w:t>
      </w:r>
    </w:p>
    <w:p w:rsidR="74148873" w:rsidP="018BC8FF" w:rsidRDefault="7C58625F" w14:paraId="5F29587F" w14:textId="5F7847B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>May c</w:t>
      </w:r>
      <w:r w:rsidRPr="018BC8FF" w:rsidR="07F1DCFA">
        <w:rPr>
          <w:rFonts w:ascii="Calibri" w:hAnsi="Calibri" w:eastAsia="Calibri" w:cs="Calibri"/>
          <w:color w:val="000000" w:themeColor="text1"/>
        </w:rPr>
        <w:t>ollect</w:t>
      </w:r>
      <w:r w:rsidRPr="018BC8FF" w:rsidR="5EC3915D">
        <w:rPr>
          <w:rFonts w:ascii="Calibri" w:hAnsi="Calibri" w:eastAsia="Calibri" w:cs="Calibri"/>
          <w:color w:val="000000" w:themeColor="text1"/>
        </w:rPr>
        <w:t xml:space="preserve">, </w:t>
      </w:r>
      <w:r w:rsidRPr="018BC8FF" w:rsidR="07F1DCFA">
        <w:rPr>
          <w:rFonts w:ascii="Calibri" w:hAnsi="Calibri" w:eastAsia="Calibri" w:cs="Calibri"/>
          <w:color w:val="000000" w:themeColor="text1"/>
        </w:rPr>
        <w:t>maintain</w:t>
      </w:r>
      <w:r w:rsidRPr="018BC8FF" w:rsidR="7E7B24F1">
        <w:rPr>
          <w:rFonts w:ascii="Calibri" w:hAnsi="Calibri" w:eastAsia="Calibri" w:cs="Calibri"/>
          <w:color w:val="000000" w:themeColor="text1"/>
        </w:rPr>
        <w:t>, and</w:t>
      </w:r>
      <w:r w:rsidRPr="018BC8FF" w:rsidR="07F1DCFA">
        <w:rPr>
          <w:rFonts w:ascii="Calibri" w:hAnsi="Calibri" w:eastAsia="Calibri" w:cs="Calibri"/>
          <w:color w:val="000000" w:themeColor="text1"/>
        </w:rPr>
        <w:t xml:space="preserve"> report early literacy program statistics and assist with year-end reports </w:t>
      </w:r>
    </w:p>
    <w:p w:rsidR="74148873" w:rsidP="018BC8FF" w:rsidRDefault="07F1DCFA" w14:paraId="2A20374A" w14:textId="48BDBAC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 xml:space="preserve">May </w:t>
      </w:r>
      <w:r w:rsidRPr="018BC8FF" w:rsidR="299AA239">
        <w:rPr>
          <w:rFonts w:ascii="Calibri" w:hAnsi="Calibri" w:eastAsia="Calibri" w:cs="Calibri"/>
          <w:color w:val="000000" w:themeColor="text1"/>
        </w:rPr>
        <w:t>assist in the</w:t>
      </w:r>
      <w:r w:rsidRPr="018BC8FF">
        <w:rPr>
          <w:rFonts w:ascii="Calibri" w:hAnsi="Calibri" w:eastAsia="Calibri" w:cs="Calibri"/>
          <w:color w:val="000000" w:themeColor="text1"/>
        </w:rPr>
        <w:t xml:space="preserve"> </w:t>
      </w:r>
      <w:r w:rsidRPr="018BC8FF" w:rsidR="2AD03A63">
        <w:rPr>
          <w:rFonts w:ascii="Calibri" w:hAnsi="Calibri" w:eastAsia="Calibri" w:cs="Calibri"/>
          <w:color w:val="000000" w:themeColor="text1"/>
        </w:rPr>
        <w:t xml:space="preserve">planning and </w:t>
      </w:r>
      <w:r w:rsidRPr="018BC8FF" w:rsidR="3E83671C">
        <w:rPr>
          <w:rFonts w:ascii="Calibri" w:hAnsi="Calibri" w:eastAsia="Calibri" w:cs="Calibri"/>
          <w:color w:val="000000" w:themeColor="text1"/>
        </w:rPr>
        <w:t>implementation</w:t>
      </w:r>
      <w:r w:rsidRPr="018BC8FF" w:rsidR="4C1A20F2">
        <w:rPr>
          <w:rFonts w:ascii="Calibri" w:hAnsi="Calibri" w:eastAsia="Calibri" w:cs="Calibri"/>
          <w:color w:val="000000" w:themeColor="text1"/>
        </w:rPr>
        <w:t xml:space="preserve"> of</w:t>
      </w:r>
      <w:r w:rsidRPr="018BC8FF">
        <w:rPr>
          <w:rFonts w:ascii="Calibri" w:hAnsi="Calibri" w:eastAsia="Calibri" w:cs="Calibri"/>
          <w:color w:val="000000" w:themeColor="text1"/>
        </w:rPr>
        <w:t xml:space="preserve"> early learning </w:t>
      </w:r>
      <w:r w:rsidRPr="018BC8FF" w:rsidR="3463CA8C">
        <w:rPr>
          <w:rFonts w:ascii="Calibri" w:hAnsi="Calibri" w:eastAsia="Calibri" w:cs="Calibri"/>
          <w:color w:val="000000" w:themeColor="text1"/>
        </w:rPr>
        <w:t>programs</w:t>
      </w:r>
      <w:r w:rsidRPr="018BC8FF">
        <w:rPr>
          <w:rFonts w:ascii="Calibri" w:hAnsi="Calibri" w:eastAsia="Calibri" w:cs="Calibri"/>
          <w:color w:val="000000" w:themeColor="text1"/>
        </w:rPr>
        <w:t xml:space="preserve"> and services at library locations based on needs and Strategic Plan</w:t>
      </w:r>
    </w:p>
    <w:p w:rsidR="74148873" w:rsidP="018BC8FF" w:rsidRDefault="07F1DCFA" w14:paraId="145DDF60" w14:textId="73268D25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018BC8FF">
        <w:rPr>
          <w:rFonts w:ascii="Calibri" w:hAnsi="Calibri" w:eastAsia="Calibri" w:cs="Calibri"/>
          <w:color w:val="000000" w:themeColor="text1"/>
        </w:rPr>
        <w:t>Stays informed about NOPL services and activities</w:t>
      </w:r>
    </w:p>
    <w:p w:rsidR="74148873" w:rsidP="21F86666" w:rsidRDefault="07F1DCFA" w14:paraId="2853B409" w14:textId="12B19FA4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All other duties as assigned</w:t>
      </w:r>
    </w:p>
    <w:p w:rsidR="21F86666" w:rsidP="21F86666" w:rsidRDefault="21F86666" w14:paraId="30D1443A" w14:textId="38211B10">
      <w:pPr>
        <w:rPr>
          <w:rFonts w:ascii="Calibri" w:hAnsi="Calibri" w:eastAsia="Calibri" w:cs="Calibri"/>
          <w:color w:val="000000" w:themeColor="text1"/>
        </w:rPr>
      </w:pPr>
    </w:p>
    <w:p w:rsidR="21F86666" w:rsidP="21F86666" w:rsidRDefault="21F86666" w14:paraId="2853F834" w14:textId="11F074B2">
      <w:pPr>
        <w:rPr>
          <w:rFonts w:ascii="Calibri" w:hAnsi="Calibri" w:eastAsia="Calibri" w:cs="Calibri"/>
          <w:color w:val="000000" w:themeColor="text1"/>
        </w:rPr>
      </w:pPr>
    </w:p>
    <w:p w:rsidR="0A5ABC55" w:rsidP="21F86666" w:rsidRDefault="0A5ABC55" w14:paraId="5288ACDC" w14:textId="79DE9D66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lastRenderedPageBreak/>
        <w:t>Minimum Qualifications</w:t>
      </w:r>
      <w:r w:rsidRPr="21F86666" w:rsidR="0361F652">
        <w:rPr>
          <w:rFonts w:ascii="Calibri" w:hAnsi="Calibri" w:eastAsia="Calibri" w:cs="Calibri"/>
          <w:color w:val="000000" w:themeColor="text1"/>
        </w:rPr>
        <w:t>:</w:t>
      </w:r>
    </w:p>
    <w:p w:rsidR="7D307ACE" w:rsidP="21F86666" w:rsidRDefault="7D307ACE" w14:paraId="0A7C69E5" w14:textId="6A46F85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 Bachelor’s Degree from an accredited college or university.</w:t>
      </w:r>
    </w:p>
    <w:p w:rsidR="7D307ACE" w:rsidP="21F86666" w:rsidRDefault="7D307ACE" w14:paraId="3D56BB46" w14:textId="59292A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Must be able to work at any location in the New Orleans Public Library System.</w:t>
      </w:r>
    </w:p>
    <w:p w:rsidR="7D307ACE" w:rsidP="21F86666" w:rsidRDefault="7D307ACE" w14:paraId="547999B0" w14:textId="3945AC8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Must hold a valid Louisiana Driver’s License.</w:t>
      </w:r>
    </w:p>
    <w:p w:rsidR="7D307ACE" w:rsidP="21F86666" w:rsidRDefault="7D307ACE" w14:paraId="278BB8FE" w14:textId="4716CE3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Must be able to work nights and weekends.</w:t>
      </w:r>
    </w:p>
    <w:p w:rsidR="7D307ACE" w:rsidP="21F86666" w:rsidRDefault="7D307ACE" w14:paraId="798EE5DE" w14:textId="105C61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 xml:space="preserve">Previous public library, customer service, and programming experience. </w:t>
      </w:r>
    </w:p>
    <w:p w:rsidR="21F86666" w:rsidP="21F86666" w:rsidRDefault="21F86666" w14:paraId="6A2428D0" w14:textId="647A8C8B">
      <w:pPr>
        <w:rPr>
          <w:rFonts w:ascii="Calibri" w:hAnsi="Calibri" w:eastAsia="Calibri" w:cs="Calibri"/>
          <w:color w:val="000000" w:themeColor="text1"/>
        </w:rPr>
      </w:pPr>
    </w:p>
    <w:p w:rsidR="0A5ABC55" w:rsidP="21F86666" w:rsidRDefault="0A5ABC55" w14:paraId="2144B35C" w14:textId="6EE164A1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Preferred Qualifications</w:t>
      </w:r>
      <w:r w:rsidRPr="21F86666" w:rsidR="0035C7AD">
        <w:rPr>
          <w:rFonts w:ascii="Calibri" w:hAnsi="Calibri" w:eastAsia="Calibri" w:cs="Calibri"/>
          <w:color w:val="000000" w:themeColor="text1"/>
        </w:rPr>
        <w:t>:</w:t>
      </w:r>
    </w:p>
    <w:p w:rsidR="388EB65F" w:rsidP="21F86666" w:rsidRDefault="388EB65F" w14:paraId="6FF6B7F6" w14:textId="777FAF0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Previous public library, customer service, and programming experience a plus.</w:t>
      </w:r>
    </w:p>
    <w:p w:rsidR="68CBE80D" w:rsidP="21F86666" w:rsidRDefault="68CBE80D" w14:paraId="6F6C5531" w14:textId="2C84ADA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Experience with Early Literacy and outreach.</w:t>
      </w:r>
    </w:p>
    <w:p w:rsidR="30E7B1C8" w:rsidP="21F86666" w:rsidRDefault="30E7B1C8" w14:paraId="063398BB" w14:textId="662D1C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Experience with diverse communities, stakeholders, and community organizers.</w:t>
      </w:r>
    </w:p>
    <w:p w:rsidR="30E7B1C8" w:rsidP="21F86666" w:rsidRDefault="30E7B1C8" w14:paraId="6E5631BF" w14:textId="5AC2252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 xml:space="preserve">Experience presenting to an audience. </w:t>
      </w:r>
    </w:p>
    <w:p w:rsidR="21F86666" w:rsidP="21F86666" w:rsidRDefault="21F86666" w14:paraId="2465A16F" w14:textId="5BF83775">
      <w:pPr>
        <w:rPr>
          <w:rFonts w:ascii="Calibri" w:hAnsi="Calibri" w:eastAsia="Calibri" w:cs="Calibri"/>
          <w:color w:val="000000" w:themeColor="text1"/>
        </w:rPr>
      </w:pPr>
    </w:p>
    <w:p w:rsidR="0A5ABC55" w:rsidP="21F86666" w:rsidRDefault="0A5ABC55" w14:paraId="136A9749" w14:textId="0A05BD8E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Knowledge, Skills &amp; Abilities</w:t>
      </w:r>
    </w:p>
    <w:p w:rsidR="0A5ABC55" w:rsidP="21F86666" w:rsidRDefault="0A5ABC55" w14:paraId="1BC95742" w14:textId="656FA75D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 xml:space="preserve"> Working knowledge of library techniques, systems, circulation, and procedures.</w:t>
      </w:r>
    </w:p>
    <w:p w:rsidR="0A5ABC55" w:rsidP="21F86666" w:rsidRDefault="0A5ABC55" w14:paraId="6F2A9136" w14:textId="238B2BB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Positive attitude toward public service work; considerable knowledge of customer service principles and</w:t>
      </w:r>
      <w:r w:rsidRPr="21F86666" w:rsidR="0B302DBE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techniques.</w:t>
      </w:r>
    </w:p>
    <w:p w:rsidR="0A5ABC55" w:rsidP="21F86666" w:rsidRDefault="0A5ABC55" w14:paraId="6BB4F3BC" w14:textId="064AFB0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Knowledge of the general rules and regulations of the public library system.</w:t>
      </w:r>
    </w:p>
    <w:p w:rsidR="0A5ABC55" w:rsidP="21F86666" w:rsidRDefault="0A5ABC55" w14:paraId="536956C0" w14:textId="0D91264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Considerable ability to accurately perform data entry work on computer workstations.</w:t>
      </w:r>
    </w:p>
    <w:p w:rsidR="0A5ABC55" w:rsidP="21F86666" w:rsidRDefault="0A5ABC55" w14:paraId="0EB18366" w14:textId="304E43B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Ability to learn routine and specific tasks within a reasonable time period.</w:t>
      </w:r>
    </w:p>
    <w:p w:rsidR="0A5ABC55" w:rsidP="21F86666" w:rsidRDefault="0A5ABC55" w14:paraId="007DEC69" w14:textId="5AF4627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Ability to make decisions in accordance with library policies and procedures.</w:t>
      </w:r>
    </w:p>
    <w:p w:rsidR="0A5ABC55" w:rsidP="21F86666" w:rsidRDefault="0A5ABC55" w14:paraId="25BA3D09" w14:textId="060F66E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Ability to get along with customers and colleagues;</w:t>
      </w:r>
    </w:p>
    <w:p w:rsidR="0A5ABC55" w:rsidP="21F86666" w:rsidRDefault="0A5ABC55" w14:paraId="7BFB5583" w14:textId="270F2E6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Knowledge of Polaris</w:t>
      </w:r>
      <w:r w:rsidRPr="21F86666" w:rsidR="32429AF7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and Library databases upon training;</w:t>
      </w:r>
    </w:p>
    <w:p w:rsidR="0A5ABC55" w:rsidP="21F86666" w:rsidRDefault="0A5ABC55" w14:paraId="51FA6136" w14:textId="4192AE2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General knowledge of technology trends including mobile devices and social media;</w:t>
      </w:r>
    </w:p>
    <w:p w:rsidR="0A5ABC55" w:rsidP="21F86666" w:rsidRDefault="0A5ABC55" w14:paraId="67F0B130" w14:textId="7210A48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Ability to communicate effectively and professionally with staff and public;</w:t>
      </w:r>
    </w:p>
    <w:p w:rsidR="0A5ABC55" w:rsidP="21F86666" w:rsidRDefault="0A5ABC55" w14:paraId="6035C940" w14:textId="586BACB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Ability to work independently in the absence of supervision;</w:t>
      </w:r>
    </w:p>
    <w:p w:rsidR="0A5ABC55" w:rsidP="21F86666" w:rsidRDefault="0A5ABC55" w14:paraId="73F342BC" w14:textId="327D4AF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Knowledge of computer applications including Microsoft Office;</w:t>
      </w:r>
    </w:p>
    <w:p w:rsidR="0A5ABC55" w:rsidP="21F86666" w:rsidRDefault="0A5ABC55" w14:paraId="035DD0D7" w14:textId="387CC5F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Must be able to travel throughout the Library system and to other locations for meetings and training.</w:t>
      </w:r>
    </w:p>
    <w:p w:rsidR="21F86666" w:rsidP="21F86666" w:rsidRDefault="21F86666" w14:paraId="3B69B24F" w14:textId="1D0DA90E">
      <w:pPr>
        <w:rPr>
          <w:rFonts w:ascii="Calibri" w:hAnsi="Calibri" w:eastAsia="Calibri" w:cs="Calibri"/>
          <w:color w:val="000000" w:themeColor="text1"/>
        </w:rPr>
      </w:pPr>
    </w:p>
    <w:p w:rsidR="0A5ABC55" w:rsidP="21F86666" w:rsidRDefault="0A5ABC55" w14:paraId="45EF0A7B" w14:textId="39302B03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Physical Demands</w:t>
      </w:r>
    </w:p>
    <w:p w:rsidR="0A5ABC55" w:rsidP="21F86666" w:rsidRDefault="0A5ABC55" w14:paraId="0EB6FB48" w14:textId="210F64C1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The physical demands described here are representative of those that must be met by an employee to</w:t>
      </w:r>
      <w:r w:rsidRPr="21F86666" w:rsidR="501310FA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successfully perform the essential functions of this job. Reasonable accommodations must be made to enable</w:t>
      </w:r>
      <w:r w:rsidRPr="21F86666" w:rsidR="16D38E47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individuals with disabilities to perform the essential functions.</w:t>
      </w:r>
    </w:p>
    <w:p w:rsidR="0A5ABC55" w:rsidP="21F86666" w:rsidRDefault="0A5ABC55" w14:paraId="129C3D64" w14:textId="09036D0A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 xml:space="preserve">● </w:t>
      </w:r>
      <w:proofErr w:type="gramStart"/>
      <w:r w:rsidRPr="21F86666">
        <w:rPr>
          <w:rFonts w:ascii="Calibri" w:hAnsi="Calibri" w:eastAsia="Calibri" w:cs="Calibri"/>
          <w:color w:val="000000" w:themeColor="text1"/>
        </w:rPr>
        <w:t>While</w:t>
      </w:r>
      <w:proofErr w:type="gramEnd"/>
      <w:r w:rsidRPr="21F86666">
        <w:rPr>
          <w:rFonts w:ascii="Calibri" w:hAnsi="Calibri" w:eastAsia="Calibri" w:cs="Calibri"/>
          <w:color w:val="000000" w:themeColor="text1"/>
        </w:rPr>
        <w:t xml:space="preserve"> performing the duties of this job, the employee is frequently required to stand, sit, and talk or</w:t>
      </w:r>
      <w:r w:rsidRPr="21F86666" w:rsidR="43783866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 xml:space="preserve">hear. The employee is required to use hands to finger, handle, feel, or operate objects, tools, or </w:t>
      </w:r>
      <w:r w:rsidRPr="21F86666">
        <w:rPr>
          <w:rFonts w:ascii="Calibri" w:hAnsi="Calibri" w:eastAsia="Calibri" w:cs="Calibri"/>
          <w:color w:val="000000" w:themeColor="text1"/>
        </w:rPr>
        <w:lastRenderedPageBreak/>
        <w:t>controls;</w:t>
      </w:r>
      <w:r w:rsidRPr="21F86666" w:rsidR="780CE2C5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and reach with hands and arms. The employee is occasionally required to climb or balance; stoop,</w:t>
      </w:r>
      <w:r w:rsidRPr="21F86666" w:rsidR="07155A8B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kneel, crouch, or crawl. Packing and loading of materials and books will be required.</w:t>
      </w:r>
    </w:p>
    <w:p w:rsidR="0A5ABC55" w:rsidP="21F86666" w:rsidRDefault="0A5ABC55" w14:paraId="4879F8F9" w14:textId="1F066E30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● Tasks may involve lifting and/or moving 15-44 pounds on a regular basis and driving between library</w:t>
      </w:r>
      <w:r w:rsidRPr="21F86666" w:rsidR="626A6B6D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sites and outreach locations.</w:t>
      </w:r>
    </w:p>
    <w:p w:rsidR="0A5ABC55" w:rsidP="21F86666" w:rsidRDefault="0A5ABC55" w14:paraId="7DD0CCA1" w14:textId="77B427F9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● Specific vision abilities required by this job include close vision, distance vision, color vision, peripheral</w:t>
      </w:r>
      <w:r w:rsidRPr="21F86666" w:rsidR="623E6FE2">
        <w:rPr>
          <w:rFonts w:ascii="Calibri" w:hAnsi="Calibri" w:eastAsia="Calibri" w:cs="Calibri"/>
          <w:color w:val="000000" w:themeColor="text1"/>
        </w:rPr>
        <w:t xml:space="preserve"> </w:t>
      </w:r>
      <w:r w:rsidRPr="21F86666">
        <w:rPr>
          <w:rFonts w:ascii="Calibri" w:hAnsi="Calibri" w:eastAsia="Calibri" w:cs="Calibri"/>
          <w:color w:val="000000" w:themeColor="text1"/>
        </w:rPr>
        <w:t>vision, depth perception and visual acuity to read computer screen and perform various detailed work.</w:t>
      </w:r>
    </w:p>
    <w:p w:rsidR="21F86666" w:rsidP="21F86666" w:rsidRDefault="21F86666" w14:paraId="2F69245E" w14:textId="03C63192">
      <w:pPr>
        <w:rPr>
          <w:rFonts w:ascii="Calibri" w:hAnsi="Calibri" w:eastAsia="Calibri" w:cs="Calibri"/>
          <w:color w:val="000000" w:themeColor="text1"/>
        </w:rPr>
      </w:pPr>
    </w:p>
    <w:p w:rsidR="0A5ABC55" w:rsidP="21F86666" w:rsidRDefault="0A5ABC55" w14:paraId="0F10F5BD" w14:textId="068085A9">
      <w:pPr>
        <w:rPr>
          <w:rFonts w:ascii="Calibri" w:hAnsi="Calibri" w:eastAsia="Calibri" w:cs="Calibri"/>
          <w:color w:val="000000" w:themeColor="text1"/>
        </w:rPr>
      </w:pPr>
      <w:r w:rsidRPr="21F86666">
        <w:rPr>
          <w:rFonts w:ascii="Calibri" w:hAnsi="Calibri" w:eastAsia="Calibri" w:cs="Calibri"/>
          <w:color w:val="000000" w:themeColor="text1"/>
        </w:rPr>
        <w:t>Kind of Examination</w:t>
      </w:r>
    </w:p>
    <w:p w:rsidR="0A5ABC55" w:rsidP="21F86666" w:rsidRDefault="0A5ABC55" w14:paraId="3B8AB181" w14:textId="69D205A9">
      <w:pPr>
        <w:rPr>
          <w:rFonts w:ascii="Calibri" w:hAnsi="Calibri" w:eastAsia="Calibri" w:cs="Calibri"/>
          <w:color w:val="000000" w:themeColor="text1"/>
        </w:rPr>
      </w:pPr>
      <w:r w:rsidRPr="2FF41750" w:rsidR="2FF41750">
        <w:rPr>
          <w:rFonts w:ascii="Calibri" w:hAnsi="Calibri" w:eastAsia="Calibri" w:cs="Calibri"/>
          <w:color w:val="000000" w:themeColor="text1" w:themeTint="FF" w:themeShade="FF"/>
        </w:rPr>
        <w:t xml:space="preserve">Candidate must qualify for the City of New Orleans Library Associate I </w:t>
      </w:r>
      <w:r w:rsidRPr="2FF41750" w:rsidR="2FF41750">
        <w:rPr>
          <w:rFonts w:ascii="Calibri" w:hAnsi="Calibri" w:eastAsia="Calibri" w:cs="Calibri"/>
          <w:color w:val="000000" w:themeColor="text1" w:themeTint="FF" w:themeShade="FF"/>
        </w:rPr>
        <w:t xml:space="preserve">or II </w:t>
      </w:r>
      <w:r w:rsidRPr="2FF41750" w:rsidR="2FF41750">
        <w:rPr>
          <w:rFonts w:ascii="Calibri" w:hAnsi="Calibri" w:eastAsia="Calibri" w:cs="Calibri"/>
          <w:color w:val="000000" w:themeColor="text1" w:themeTint="FF" w:themeShade="FF"/>
        </w:rPr>
        <w:t>register</w:t>
      </w:r>
      <w:r w:rsidRPr="2FF41750" w:rsidR="2FF41750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2FF41750" w:rsidP="2FF41750" w:rsidRDefault="2FF41750" w14:paraId="79FEA256" w14:textId="4B28221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F41750" w:rsidR="2FF417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apply, email </w:t>
      </w:r>
      <w:hyperlink r:id="R05cea21f45db4504">
        <w:r w:rsidRPr="2FF41750" w:rsidR="2FF4175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rmatthews@nolalibrary.org</w:t>
        </w:r>
      </w:hyperlink>
    </w:p>
    <w:p w:rsidR="2FF41750" w:rsidP="2FF41750" w:rsidRDefault="2FF41750" w14:paraId="525BF668" w14:textId="5B0BC19B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</w:p>
    <w:p w:rsidR="74148873" w:rsidP="30BA1182" w:rsidRDefault="74148873" w14:paraId="27F0BF8E" w14:textId="4B48D67D"/>
    <w:p w:rsidR="30BA1182" w:rsidP="30BA1182" w:rsidRDefault="30BA1182" w14:paraId="2387BB02" w14:textId="1C0BE252"/>
    <w:sectPr w:rsidR="30BA11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B9E"/>
    <w:multiLevelType w:val="hybridMultilevel"/>
    <w:tmpl w:val="5642B58A"/>
    <w:lvl w:ilvl="0" w:tplc="E9D2D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70D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988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FC5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B4C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42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3AF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78B4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E0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6F4B1A"/>
    <w:multiLevelType w:val="hybridMultilevel"/>
    <w:tmpl w:val="E2487DC6"/>
    <w:lvl w:ilvl="0" w:tplc="B0A66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A0BD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F697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30A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56E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E8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E615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EEC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F09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102670"/>
    <w:multiLevelType w:val="hybridMultilevel"/>
    <w:tmpl w:val="C0088458"/>
    <w:lvl w:ilvl="0" w:tplc="858A83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9209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FC5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58C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8841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320E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A640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1402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DCD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2457EE"/>
    <w:multiLevelType w:val="hybridMultilevel"/>
    <w:tmpl w:val="FB34922A"/>
    <w:lvl w:ilvl="0" w:tplc="D1B83F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743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4A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503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85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2C5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940F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22D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DC0C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3E0E49"/>
    <w:multiLevelType w:val="hybridMultilevel"/>
    <w:tmpl w:val="7478AC8E"/>
    <w:lvl w:ilvl="0" w:tplc="31445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2C1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7E5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2ED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D898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9861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1E9C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12A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B26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125853"/>
    <w:multiLevelType w:val="hybridMultilevel"/>
    <w:tmpl w:val="4CB2A0A6"/>
    <w:lvl w:ilvl="0" w:tplc="AEE64D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F07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3E4C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EE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ACB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20DB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B65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9C51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DEB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7F465F"/>
    <w:multiLevelType w:val="hybridMultilevel"/>
    <w:tmpl w:val="D164A25E"/>
    <w:lvl w:ilvl="0" w:tplc="9E56E7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347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388D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B23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6211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327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E27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78F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C6F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B8F53"/>
    <w:rsid w:val="003279D7"/>
    <w:rsid w:val="0035C7AD"/>
    <w:rsid w:val="003C60F0"/>
    <w:rsid w:val="008A155B"/>
    <w:rsid w:val="018BC8FF"/>
    <w:rsid w:val="0361F652"/>
    <w:rsid w:val="040F47BF"/>
    <w:rsid w:val="05172C94"/>
    <w:rsid w:val="05549485"/>
    <w:rsid w:val="06F8227F"/>
    <w:rsid w:val="07155A8B"/>
    <w:rsid w:val="07F1DCFA"/>
    <w:rsid w:val="089E80B4"/>
    <w:rsid w:val="08C304C0"/>
    <w:rsid w:val="08EF143D"/>
    <w:rsid w:val="0A5ABC55"/>
    <w:rsid w:val="0B302DBE"/>
    <w:rsid w:val="0BCB93A2"/>
    <w:rsid w:val="0D15BE67"/>
    <w:rsid w:val="0E0FA15E"/>
    <w:rsid w:val="0E5B7F77"/>
    <w:rsid w:val="0E6C0115"/>
    <w:rsid w:val="0ED1787F"/>
    <w:rsid w:val="0EEA0C07"/>
    <w:rsid w:val="0F231E92"/>
    <w:rsid w:val="0FFCE447"/>
    <w:rsid w:val="1085DC68"/>
    <w:rsid w:val="10BEEEF3"/>
    <w:rsid w:val="11849D5E"/>
    <w:rsid w:val="130ACAF8"/>
    <w:rsid w:val="136E029D"/>
    <w:rsid w:val="16D38E47"/>
    <w:rsid w:val="1A8ADB16"/>
    <w:rsid w:val="1B8262CE"/>
    <w:rsid w:val="1C26B196"/>
    <w:rsid w:val="1DC27BD8"/>
    <w:rsid w:val="20299069"/>
    <w:rsid w:val="202F421A"/>
    <w:rsid w:val="21EB188D"/>
    <w:rsid w:val="21F86666"/>
    <w:rsid w:val="224A05A0"/>
    <w:rsid w:val="23C19E17"/>
    <w:rsid w:val="24720A81"/>
    <w:rsid w:val="24FD018C"/>
    <w:rsid w:val="259D690D"/>
    <w:rsid w:val="26596688"/>
    <w:rsid w:val="275035C1"/>
    <w:rsid w:val="27AD5F0D"/>
    <w:rsid w:val="299AA239"/>
    <w:rsid w:val="2AD03A63"/>
    <w:rsid w:val="2C3BCACA"/>
    <w:rsid w:val="2C8930EF"/>
    <w:rsid w:val="2D173E20"/>
    <w:rsid w:val="2ECC6295"/>
    <w:rsid w:val="2F1E4121"/>
    <w:rsid w:val="2FF41750"/>
    <w:rsid w:val="30BA1182"/>
    <w:rsid w:val="30E7B1C8"/>
    <w:rsid w:val="30FD08D6"/>
    <w:rsid w:val="32429AF7"/>
    <w:rsid w:val="3463CA8C"/>
    <w:rsid w:val="388EB65F"/>
    <w:rsid w:val="399FBDFD"/>
    <w:rsid w:val="3AB68FFF"/>
    <w:rsid w:val="3DF13203"/>
    <w:rsid w:val="3E83671C"/>
    <w:rsid w:val="3E916C00"/>
    <w:rsid w:val="3F43F7A3"/>
    <w:rsid w:val="405F7306"/>
    <w:rsid w:val="41AACFE2"/>
    <w:rsid w:val="41E06D87"/>
    <w:rsid w:val="41E53029"/>
    <w:rsid w:val="43783866"/>
    <w:rsid w:val="43A78AD7"/>
    <w:rsid w:val="45118284"/>
    <w:rsid w:val="467E4105"/>
    <w:rsid w:val="469E2B33"/>
    <w:rsid w:val="46B3DEAA"/>
    <w:rsid w:val="472496DD"/>
    <w:rsid w:val="49EB9B54"/>
    <w:rsid w:val="4A27A79D"/>
    <w:rsid w:val="4A578E7F"/>
    <w:rsid w:val="4C1A20F2"/>
    <w:rsid w:val="4CA75648"/>
    <w:rsid w:val="4E4C7F8D"/>
    <w:rsid w:val="4E8982D7"/>
    <w:rsid w:val="501310FA"/>
    <w:rsid w:val="5147F81E"/>
    <w:rsid w:val="51CEFB89"/>
    <w:rsid w:val="52B3E972"/>
    <w:rsid w:val="53FCC7A5"/>
    <w:rsid w:val="54EC3E13"/>
    <w:rsid w:val="55550307"/>
    <w:rsid w:val="55F93936"/>
    <w:rsid w:val="582F5531"/>
    <w:rsid w:val="5875293B"/>
    <w:rsid w:val="59255D1F"/>
    <w:rsid w:val="5930D9F8"/>
    <w:rsid w:val="5B4EDD82"/>
    <w:rsid w:val="5B66F5F3"/>
    <w:rsid w:val="5BF88C2F"/>
    <w:rsid w:val="5C427088"/>
    <w:rsid w:val="5C9C91E2"/>
    <w:rsid w:val="5D486EA7"/>
    <w:rsid w:val="5DF93449"/>
    <w:rsid w:val="5E9E96B5"/>
    <w:rsid w:val="5EC3915D"/>
    <w:rsid w:val="5FE4E6B4"/>
    <w:rsid w:val="602635CB"/>
    <w:rsid w:val="602B75C4"/>
    <w:rsid w:val="6209A49E"/>
    <w:rsid w:val="623E6FE2"/>
    <w:rsid w:val="626A6B6D"/>
    <w:rsid w:val="62BFBF53"/>
    <w:rsid w:val="638B91C7"/>
    <w:rsid w:val="63AB61EF"/>
    <w:rsid w:val="63CACAAB"/>
    <w:rsid w:val="64F4AFDC"/>
    <w:rsid w:val="653DE567"/>
    <w:rsid w:val="66099B84"/>
    <w:rsid w:val="67386B29"/>
    <w:rsid w:val="67D22444"/>
    <w:rsid w:val="67F3CF9E"/>
    <w:rsid w:val="68CBE80D"/>
    <w:rsid w:val="697EE441"/>
    <w:rsid w:val="69C80E91"/>
    <w:rsid w:val="6ABCF3DE"/>
    <w:rsid w:val="6B01B7FC"/>
    <w:rsid w:val="70B26547"/>
    <w:rsid w:val="70B995AC"/>
    <w:rsid w:val="71D90B6E"/>
    <w:rsid w:val="72A71970"/>
    <w:rsid w:val="74148873"/>
    <w:rsid w:val="74C66E53"/>
    <w:rsid w:val="75FE9699"/>
    <w:rsid w:val="76501CEE"/>
    <w:rsid w:val="76C8BEA5"/>
    <w:rsid w:val="77B91E02"/>
    <w:rsid w:val="780CE2C5"/>
    <w:rsid w:val="783CAC02"/>
    <w:rsid w:val="78DB8F53"/>
    <w:rsid w:val="7A7C4A59"/>
    <w:rsid w:val="7BFDAA14"/>
    <w:rsid w:val="7C58625F"/>
    <w:rsid w:val="7D307ACE"/>
    <w:rsid w:val="7E1937D4"/>
    <w:rsid w:val="7E7B24F1"/>
    <w:rsid w:val="7EB0D374"/>
    <w:rsid w:val="7F6ED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3C9B"/>
  <w15:chartTrackingRefBased/>
  <w15:docId w15:val="{A29F1049-CFAE-4D95-AFD1-5D21B0C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rmatthews@nolalibrary.org" TargetMode="External" Id="R05cea21f45db45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McCourtney</dc:creator>
  <keywords/>
  <dc:description/>
  <lastModifiedBy>Ross Matthews</lastModifiedBy>
  <revision>3</revision>
  <dcterms:created xsi:type="dcterms:W3CDTF">2022-02-17T19:34:00.0000000Z</dcterms:created>
  <dcterms:modified xsi:type="dcterms:W3CDTF">2022-03-02T16:54:30.3886712Z</dcterms:modified>
</coreProperties>
</file>