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A60A1E" w:rsidRPr="00973885" w14:paraId="30CBF949" w14:textId="77777777" w:rsidTr="00843EFD">
        <w:trPr>
          <w:gridAfter w:val="1"/>
          <w:wAfter w:w="7" w:type="dxa"/>
        </w:trPr>
        <w:tc>
          <w:tcPr>
            <w:tcW w:w="2155" w:type="dxa"/>
            <w:shd w:val="clear" w:color="auto" w:fill="5792BD"/>
          </w:tcPr>
          <w:p w14:paraId="6D963BB7" w14:textId="77777777" w:rsidR="00A60A1E" w:rsidRPr="00E263B5" w:rsidRDefault="00000000" w:rsidP="00F13BC1">
            <w:pPr>
              <w:pStyle w:val="Heading2"/>
              <w:rPr>
                <w:rFonts w:ascii="Raleway" w:hAnsi="Raleway"/>
                <w:color w:val="FFFFFF" w:themeColor="background1"/>
              </w:rPr>
            </w:pPr>
            <w:sdt>
              <w:sdtPr>
                <w:rPr>
                  <w:rFonts w:ascii="Raleway" w:hAnsi="Raleway"/>
                  <w:color w:val="FFFFFF" w:themeColor="background1"/>
                </w:rPr>
                <w:alias w:val="Job Title:"/>
                <w:tag w:val="Job Title:"/>
                <w:id w:val="900328234"/>
                <w:placeholder>
                  <w:docPart w:val="CFA296D3FD054192A36E21623C250E2A"/>
                </w:placeholder>
                <w:temporary/>
                <w:showingPlcHdr/>
                <w15:appearance w15:val="hidden"/>
              </w:sdtPr>
              <w:sdtContent>
                <w:r w:rsidR="00A60A1E" w:rsidRPr="00E263B5">
                  <w:rPr>
                    <w:rFonts w:ascii="Raleway" w:hAnsi="Raleway"/>
                    <w:color w:val="FFFFFF" w:themeColor="background1"/>
                  </w:rPr>
                  <w:t>Job Title</w:t>
                </w:r>
              </w:sdtContent>
            </w:sdt>
            <w:r w:rsidR="00A60A1E" w:rsidRPr="00E263B5">
              <w:rPr>
                <w:rFonts w:ascii="Raleway" w:hAnsi="Raleway"/>
                <w:color w:val="FFFFFF" w:themeColor="background1"/>
              </w:rPr>
              <w:t>:</w:t>
            </w:r>
          </w:p>
        </w:tc>
        <w:tc>
          <w:tcPr>
            <w:tcW w:w="7195" w:type="dxa"/>
            <w:gridSpan w:val="3"/>
          </w:tcPr>
          <w:p w14:paraId="4712A18A" w14:textId="327764B6" w:rsidR="00A60A1E" w:rsidRPr="00973885" w:rsidRDefault="00A60A1E" w:rsidP="00F13BC1">
            <w:r>
              <w:t>Head Librarian</w:t>
            </w:r>
          </w:p>
        </w:tc>
      </w:tr>
      <w:tr w:rsidR="00F13BC1" w:rsidRPr="00973885" w14:paraId="59D0A631" w14:textId="77777777" w:rsidTr="00E263B5">
        <w:trPr>
          <w:gridAfter w:val="1"/>
          <w:wAfter w:w="7" w:type="dxa"/>
        </w:trPr>
        <w:tc>
          <w:tcPr>
            <w:tcW w:w="2155" w:type="dxa"/>
            <w:shd w:val="clear" w:color="auto" w:fill="5792BD"/>
          </w:tcPr>
          <w:p w14:paraId="1C272A4E" w14:textId="77777777" w:rsidR="00F13BC1" w:rsidRPr="00E263B5" w:rsidRDefault="00000000" w:rsidP="00F13BC1">
            <w:pPr>
              <w:pStyle w:val="Heading2"/>
              <w:rPr>
                <w:rFonts w:ascii="Raleway" w:hAnsi="Raleway"/>
                <w:color w:val="FFFFFF" w:themeColor="background1"/>
              </w:rPr>
            </w:pPr>
            <w:sdt>
              <w:sdtPr>
                <w:rPr>
                  <w:rFonts w:ascii="Raleway" w:hAnsi="Raleway"/>
                  <w:color w:val="FFFFFF" w:themeColor="background1"/>
                </w:rPr>
                <w:alias w:val="Location:"/>
                <w:tag w:val="Location:"/>
                <w:id w:val="784848460"/>
                <w:placeholder>
                  <w:docPart w:val="39C38E4E5CFD42109FD192643C2A8898"/>
                </w:placeholder>
                <w:temporary/>
                <w:showingPlcHdr/>
                <w15:appearance w15:val="hidden"/>
              </w:sdtPr>
              <w:sdtContent>
                <w:r w:rsidR="00F13BC1" w:rsidRPr="00E263B5">
                  <w:rPr>
                    <w:rFonts w:ascii="Raleway" w:hAnsi="Raleway"/>
                    <w:color w:val="FFFFFF" w:themeColor="background1"/>
                  </w:rPr>
                  <w:t>Location</w:t>
                </w:r>
              </w:sdtContent>
            </w:sdt>
            <w:r w:rsidR="00F13BC1" w:rsidRPr="00E263B5">
              <w:rPr>
                <w:rFonts w:ascii="Raleway" w:hAnsi="Raleway"/>
                <w:color w:val="FFFFFF" w:themeColor="background1"/>
              </w:rPr>
              <w:t>:</w:t>
            </w:r>
          </w:p>
        </w:tc>
        <w:tc>
          <w:tcPr>
            <w:tcW w:w="2784" w:type="dxa"/>
          </w:tcPr>
          <w:p w14:paraId="258EC270" w14:textId="122503E9" w:rsidR="00F13BC1" w:rsidRPr="00973885" w:rsidRDefault="00E45BDC" w:rsidP="00F13BC1">
            <w:r>
              <w:t>Biloxi</w:t>
            </w:r>
          </w:p>
        </w:tc>
        <w:tc>
          <w:tcPr>
            <w:tcW w:w="1806" w:type="dxa"/>
            <w:shd w:val="clear" w:color="auto" w:fill="5792BD"/>
          </w:tcPr>
          <w:p w14:paraId="70C5FCD4" w14:textId="77777777" w:rsidR="00F13BC1" w:rsidRPr="00E263B5" w:rsidRDefault="00F13BC1" w:rsidP="00F13BC1">
            <w:pPr>
              <w:pStyle w:val="Heading2"/>
              <w:rPr>
                <w:rFonts w:ascii="Raleway" w:hAnsi="Raleway"/>
                <w:color w:val="FFFFFF" w:themeColor="background1"/>
              </w:rPr>
            </w:pPr>
            <w:r w:rsidRPr="00E263B5">
              <w:rPr>
                <w:rFonts w:ascii="Raleway" w:hAnsi="Raleway"/>
                <w:color w:val="FFFFFF" w:themeColor="background1"/>
              </w:rPr>
              <w:t>Classification:</w:t>
            </w:r>
          </w:p>
        </w:tc>
        <w:tc>
          <w:tcPr>
            <w:tcW w:w="2605" w:type="dxa"/>
          </w:tcPr>
          <w:p w14:paraId="76814F6B" w14:textId="2B75B35A" w:rsidR="00F13BC1" w:rsidRPr="00973885" w:rsidRDefault="008C4449" w:rsidP="00F13BC1">
            <w:r>
              <w:t>E</w:t>
            </w:r>
            <w:r w:rsidR="00F13BC1">
              <w:t>xempt</w:t>
            </w:r>
          </w:p>
        </w:tc>
      </w:tr>
      <w:tr w:rsidR="000C2633" w:rsidRPr="00973885" w14:paraId="679E8D48" w14:textId="77777777" w:rsidTr="00E263B5">
        <w:trPr>
          <w:gridAfter w:val="1"/>
          <w:wAfter w:w="7" w:type="dxa"/>
        </w:trPr>
        <w:tc>
          <w:tcPr>
            <w:tcW w:w="2155" w:type="dxa"/>
            <w:shd w:val="clear" w:color="auto" w:fill="5792BD"/>
          </w:tcPr>
          <w:p w14:paraId="34849C6A" w14:textId="4F5BBBBC" w:rsidR="000C2633" w:rsidRPr="00E263B5" w:rsidRDefault="00A60A1E" w:rsidP="00973885">
            <w:pPr>
              <w:pStyle w:val="Heading2"/>
              <w:rPr>
                <w:rFonts w:ascii="Raleway" w:hAnsi="Raleway"/>
                <w:color w:val="FFFFFF" w:themeColor="background1"/>
              </w:rPr>
            </w:pPr>
            <w:r>
              <w:rPr>
                <w:rFonts w:ascii="Raleway" w:hAnsi="Raleway"/>
                <w:color w:val="FFFFFF" w:themeColor="background1"/>
              </w:rPr>
              <w:t>Salary</w:t>
            </w:r>
            <w:r w:rsidR="008A6F05" w:rsidRPr="00E263B5">
              <w:rPr>
                <w:rFonts w:ascii="Raleway" w:hAnsi="Raleway"/>
                <w:color w:val="FFFFFF" w:themeColor="background1"/>
              </w:rPr>
              <w:t>:</w:t>
            </w:r>
          </w:p>
        </w:tc>
        <w:tc>
          <w:tcPr>
            <w:tcW w:w="2784" w:type="dxa"/>
          </w:tcPr>
          <w:p w14:paraId="5E715696" w14:textId="303A1740" w:rsidR="000C2633" w:rsidRPr="00973885" w:rsidRDefault="00741E1A" w:rsidP="002A0F99">
            <w:r>
              <w:t>$48,000-$53,000/year</w:t>
            </w:r>
          </w:p>
        </w:tc>
        <w:tc>
          <w:tcPr>
            <w:tcW w:w="1806" w:type="dxa"/>
            <w:shd w:val="clear" w:color="auto" w:fill="5792BD"/>
          </w:tcPr>
          <w:p w14:paraId="3D13AEA8" w14:textId="77777777" w:rsidR="000C2633" w:rsidRPr="00E263B5" w:rsidRDefault="00000000" w:rsidP="00973885">
            <w:pPr>
              <w:pStyle w:val="Heading2"/>
              <w:rPr>
                <w:rFonts w:ascii="Raleway" w:hAnsi="Raleway"/>
                <w:color w:val="FFFFFF" w:themeColor="background1"/>
              </w:rPr>
            </w:pPr>
            <w:sdt>
              <w:sdtPr>
                <w:rPr>
                  <w:rFonts w:ascii="Raleway" w:hAnsi="Raleway"/>
                  <w:color w:val="FFFFFF" w:themeColor="background1"/>
                </w:rPr>
                <w:alias w:val="Position Type:"/>
                <w:tag w:val="Position Type:"/>
                <w:id w:val="-538278110"/>
                <w:placeholder>
                  <w:docPart w:val="98D9BC55CAF04CE7BD21E012F59C2E41"/>
                </w:placeholder>
                <w:temporary/>
                <w:showingPlcHdr/>
                <w15:appearance w15:val="hidden"/>
              </w:sdtPr>
              <w:sdtContent>
                <w:r w:rsidR="008A6F05" w:rsidRPr="00E263B5">
                  <w:rPr>
                    <w:rFonts w:ascii="Raleway" w:hAnsi="Raleway"/>
                    <w:color w:val="FFFFFF" w:themeColor="background1"/>
                  </w:rPr>
                  <w:t>Position Type</w:t>
                </w:r>
              </w:sdtContent>
            </w:sdt>
            <w:r w:rsidR="008A6F05" w:rsidRPr="00E263B5">
              <w:rPr>
                <w:rFonts w:ascii="Raleway" w:hAnsi="Raleway"/>
                <w:color w:val="FFFFFF" w:themeColor="background1"/>
              </w:rPr>
              <w:t>:</w:t>
            </w:r>
          </w:p>
        </w:tc>
        <w:tc>
          <w:tcPr>
            <w:tcW w:w="2605" w:type="dxa"/>
          </w:tcPr>
          <w:p w14:paraId="372027AB" w14:textId="77777777" w:rsidR="000C2633" w:rsidRPr="00973885" w:rsidRDefault="002A0F99" w:rsidP="002A0F99">
            <w:r>
              <w:t>Full-time</w:t>
            </w:r>
          </w:p>
        </w:tc>
      </w:tr>
      <w:tr w:rsidR="00973885" w:rsidRPr="00973885" w14:paraId="13CCFA93" w14:textId="77777777" w:rsidTr="00E263B5">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FAA819"/>
          </w:tcPr>
          <w:p w14:paraId="489EEBE8" w14:textId="77777777" w:rsidR="00973885" w:rsidRPr="00E263B5" w:rsidRDefault="00D97A76" w:rsidP="00D97A76">
            <w:pPr>
              <w:pStyle w:val="Heading2"/>
              <w:rPr>
                <w:rFonts w:ascii="Raleway" w:hAnsi="Raleway"/>
              </w:rPr>
            </w:pPr>
            <w:r w:rsidRPr="00E263B5">
              <w:rPr>
                <w:rFonts w:ascii="Raleway" w:hAnsi="Raleway"/>
              </w:rPr>
              <w:t>Qualifications                                                                              Responsibilities and Duties</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E45BDC" w:rsidRPr="00973885" w14:paraId="6AE42CA5" w14:textId="77777777" w:rsidTr="00E45BDC">
        <w:tc>
          <w:tcPr>
            <w:tcW w:w="4675" w:type="dxa"/>
          </w:tcPr>
          <w:p w14:paraId="53C549D7" w14:textId="77777777" w:rsidR="00E45BDC" w:rsidRDefault="00E45BDC" w:rsidP="00E45BDC">
            <w:r>
              <w:t>ALA-accredited MLIS Degree</w:t>
            </w:r>
          </w:p>
          <w:p w14:paraId="52AEA87A" w14:textId="77777777" w:rsidR="00E45BDC" w:rsidRDefault="00E45BDC" w:rsidP="00E45BDC">
            <w:r>
              <w:t>Two years professional library experience</w:t>
            </w:r>
          </w:p>
          <w:p w14:paraId="11823554" w14:textId="77777777" w:rsidR="00E45BDC" w:rsidRDefault="00E45BDC" w:rsidP="00E45BDC">
            <w:r>
              <w:t>Knowledge of library technology</w:t>
            </w:r>
          </w:p>
          <w:p w14:paraId="4B44854C" w14:textId="77777777" w:rsidR="00E45BDC" w:rsidRDefault="00E45BDC" w:rsidP="00E45BDC">
            <w:r>
              <w:t>Thorough knowledge of public library philosophy</w:t>
            </w:r>
          </w:p>
          <w:p w14:paraId="1EBA8DC7" w14:textId="77777777" w:rsidR="00E45BDC" w:rsidRDefault="00E45BDC" w:rsidP="00E45BDC">
            <w:r>
              <w:t>Strong Commitment to public service</w:t>
            </w:r>
          </w:p>
          <w:p w14:paraId="75DDC49C" w14:textId="77777777" w:rsidR="00E45BDC" w:rsidRDefault="00E45BDC" w:rsidP="00E45BDC">
            <w:r>
              <w:t>Excellent written and oral communication skills</w:t>
            </w:r>
          </w:p>
          <w:p w14:paraId="4A488A90" w14:textId="57CC9326" w:rsidR="00E45BDC" w:rsidRPr="00973885" w:rsidRDefault="00E45BDC" w:rsidP="00E45BDC">
            <w:r>
              <w:t>Excellent supervisory skills</w:t>
            </w:r>
          </w:p>
        </w:tc>
        <w:tc>
          <w:tcPr>
            <w:tcW w:w="4682" w:type="dxa"/>
          </w:tcPr>
          <w:p w14:paraId="5BF897CB" w14:textId="7CB6E5C5" w:rsidR="00E45BDC" w:rsidRPr="00973885" w:rsidRDefault="00E45BDC" w:rsidP="00E45BDC">
            <w:r>
              <w:t xml:space="preserve">The Biloxi Head Librarian is responsible to the System Director for the administration of a municipal library unit consisting of five agencies: Biloxi Central, Local History and Genealogy, Margaret Sherry, West Biloxi, and </w:t>
            </w:r>
            <w:proofErr w:type="spellStart"/>
            <w:r>
              <w:t>Woolmarket</w:t>
            </w:r>
            <w:proofErr w:type="spellEnd"/>
            <w:r>
              <w:t xml:space="preserve"> within the library system.</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305166" w14:paraId="4733791E" w14:textId="77777777" w:rsidTr="00E263B5">
        <w:tc>
          <w:tcPr>
            <w:tcW w:w="9357" w:type="dxa"/>
            <w:tcBorders>
              <w:top w:val="nil"/>
            </w:tcBorders>
            <w:shd w:val="clear" w:color="auto" w:fill="FAA819"/>
          </w:tcPr>
          <w:p w14:paraId="4E91B758" w14:textId="3E654E72" w:rsidR="00973885" w:rsidRPr="00305166" w:rsidRDefault="00E263B5" w:rsidP="00305166">
            <w:pPr>
              <w:pStyle w:val="Heading2"/>
              <w:rPr>
                <w:rFonts w:ascii="Raleway" w:hAnsi="Raleway"/>
                <w:sz w:val="22"/>
                <w:szCs w:val="28"/>
              </w:rPr>
            </w:pPr>
            <w:r w:rsidRPr="00305166">
              <w:rPr>
                <w:rFonts w:ascii="Raleway" w:hAnsi="Raleway"/>
                <w:sz w:val="22"/>
                <w:szCs w:val="28"/>
              </w:rPr>
              <w:t>Role and Responsibilities</w:t>
            </w:r>
          </w:p>
        </w:tc>
      </w:tr>
      <w:tr w:rsidR="000C2633" w:rsidRPr="00973885" w14:paraId="048BF1B9" w14:textId="77777777" w:rsidTr="00F37398">
        <w:tc>
          <w:tcPr>
            <w:tcW w:w="9357" w:type="dxa"/>
            <w:tcMar>
              <w:bottom w:w="115" w:type="dxa"/>
            </w:tcMar>
          </w:tcPr>
          <w:p w14:paraId="6E9AAF95" w14:textId="77777777" w:rsidR="00F13BC1" w:rsidRDefault="00F13BC1" w:rsidP="00F13BC1">
            <w:pPr>
              <w:pStyle w:val="ListBullet"/>
            </w:pPr>
            <w:r>
              <w:t>Selects, supervises, trains, and evaluates (annually) staff in compliance with System personnel policies</w:t>
            </w:r>
          </w:p>
          <w:p w14:paraId="3F4EE682" w14:textId="77777777" w:rsidR="00F13BC1" w:rsidRDefault="00F13BC1" w:rsidP="00F13BC1">
            <w:pPr>
              <w:pStyle w:val="ListBullet"/>
            </w:pPr>
            <w:r>
              <w:t>Attends local funder meetings and acts as liaison to local funding entity</w:t>
            </w:r>
          </w:p>
          <w:p w14:paraId="50EDDAF9" w14:textId="77777777" w:rsidR="00F13BC1" w:rsidRDefault="00F13BC1" w:rsidP="00F13BC1">
            <w:pPr>
              <w:pStyle w:val="ListBullet"/>
            </w:pPr>
            <w:r>
              <w:t>Assists Director in preparing annual budget and informs Director of funding needs</w:t>
            </w:r>
          </w:p>
          <w:p w14:paraId="4FF662D0" w14:textId="77777777" w:rsidR="00F13BC1" w:rsidRDefault="00F13BC1" w:rsidP="00F13BC1">
            <w:pPr>
              <w:pStyle w:val="ListBullet"/>
            </w:pPr>
            <w:r>
              <w:t>Responsible for selection of library materials according to System collection development policy</w:t>
            </w:r>
          </w:p>
          <w:p w14:paraId="3A39B608" w14:textId="77777777" w:rsidR="00F13BC1" w:rsidRDefault="00F13BC1" w:rsidP="00F13BC1">
            <w:pPr>
              <w:pStyle w:val="ListBullet"/>
            </w:pPr>
            <w:r>
              <w:t>Directs local library expenditures under adopted annual budget</w:t>
            </w:r>
          </w:p>
          <w:p w14:paraId="53091D08" w14:textId="77777777" w:rsidR="00F13BC1" w:rsidRDefault="00F13BC1" w:rsidP="00F13BC1">
            <w:pPr>
              <w:pStyle w:val="ListBullet"/>
            </w:pPr>
            <w:r>
              <w:t>Originates and submits purchase orders for equipment and supplies to the Director</w:t>
            </w:r>
          </w:p>
          <w:p w14:paraId="1FABAABA" w14:textId="77777777" w:rsidR="00F13BC1" w:rsidRDefault="00F13BC1" w:rsidP="00F13BC1">
            <w:pPr>
              <w:pStyle w:val="ListBullet"/>
            </w:pPr>
            <w:r>
              <w:t>Maintains a current inventory of equipment</w:t>
            </w:r>
          </w:p>
          <w:p w14:paraId="17C16DDA" w14:textId="77777777" w:rsidR="00F13BC1" w:rsidRDefault="00F13BC1" w:rsidP="00F13BC1">
            <w:pPr>
              <w:pStyle w:val="ListBullet"/>
            </w:pPr>
            <w:r>
              <w:t>Responsible for maintenance, repair, and security of library building and for maintenance of grounds</w:t>
            </w:r>
          </w:p>
          <w:p w14:paraId="729FF439" w14:textId="77777777" w:rsidR="00F13BC1" w:rsidRDefault="00F13BC1" w:rsidP="00F13BC1">
            <w:pPr>
              <w:pStyle w:val="ListBullet"/>
            </w:pPr>
            <w:r>
              <w:t>Accountable for local petty cash</w:t>
            </w:r>
          </w:p>
          <w:p w14:paraId="7D69191A" w14:textId="77777777" w:rsidR="00F13BC1" w:rsidRDefault="00F13BC1" w:rsidP="00F13BC1">
            <w:pPr>
              <w:pStyle w:val="ListBullet"/>
            </w:pPr>
            <w:r>
              <w:t>Reports accurate monthly service statistics to Headquarters</w:t>
            </w:r>
          </w:p>
          <w:p w14:paraId="43F4F7F3" w14:textId="77777777" w:rsidR="00F13BC1" w:rsidRDefault="00F13BC1" w:rsidP="00F13BC1">
            <w:pPr>
              <w:pStyle w:val="ListBullet"/>
            </w:pPr>
            <w:r>
              <w:t>Utilizes various media to publicize library programs and services</w:t>
            </w:r>
          </w:p>
          <w:p w14:paraId="27D908B6" w14:textId="77777777" w:rsidR="00F13BC1" w:rsidRDefault="00F13BC1" w:rsidP="00F13BC1">
            <w:pPr>
              <w:pStyle w:val="ListBullet"/>
            </w:pPr>
            <w:r>
              <w:t>Coordinates with Director and colleagues on system-wide concerns and planning</w:t>
            </w:r>
          </w:p>
          <w:p w14:paraId="4C2FE304" w14:textId="77777777" w:rsidR="00F13BC1" w:rsidRDefault="00F13BC1" w:rsidP="00F13BC1">
            <w:pPr>
              <w:pStyle w:val="ListBullet"/>
            </w:pPr>
            <w:r>
              <w:t>Works with Friends of the Library organization and other civic groups for improved library services</w:t>
            </w:r>
          </w:p>
          <w:p w14:paraId="6424F36E" w14:textId="77777777" w:rsidR="00F13BC1" w:rsidRDefault="00F13BC1" w:rsidP="00F13BC1">
            <w:pPr>
              <w:pStyle w:val="ListBullet"/>
            </w:pPr>
            <w:r>
              <w:t>Oversees the receipt, acknowledgement and disposition of gifts made to the local library and ensures compliance with System policies</w:t>
            </w:r>
          </w:p>
          <w:p w14:paraId="789BC123" w14:textId="77777777" w:rsidR="00F13BC1" w:rsidRDefault="00F13BC1" w:rsidP="00F13BC1">
            <w:pPr>
              <w:pStyle w:val="ListBullet"/>
            </w:pPr>
            <w:r>
              <w:t>Supervises us of meeting room and display cases in compliance with System policies</w:t>
            </w:r>
          </w:p>
          <w:p w14:paraId="0A4D576D" w14:textId="77777777" w:rsidR="00F13BC1" w:rsidRDefault="00F13BC1" w:rsidP="00F13BC1">
            <w:pPr>
              <w:pStyle w:val="ListBullet"/>
            </w:pPr>
            <w:r>
              <w:t>Act as back-up to staff for meeting library service needs and may need to work desk and weekend shifts</w:t>
            </w:r>
          </w:p>
          <w:p w14:paraId="541F9FE0" w14:textId="77777777" w:rsidR="00F13BC1" w:rsidRPr="00973885" w:rsidRDefault="00F13BC1" w:rsidP="00F13BC1">
            <w:pPr>
              <w:pStyle w:val="ListBullet"/>
            </w:pPr>
            <w:r>
              <w:t>Other duties as needed or required by Director</w:t>
            </w:r>
          </w:p>
          <w:p w14:paraId="719BBDEB" w14:textId="77777777" w:rsidR="00F4319C" w:rsidRPr="00E263B5" w:rsidRDefault="00F4319C" w:rsidP="00F4319C">
            <w:pPr>
              <w:pStyle w:val="ListNumber"/>
              <w:numPr>
                <w:ilvl w:val="0"/>
                <w:numId w:val="0"/>
              </w:numPr>
              <w:ind w:left="360"/>
              <w:rPr>
                <w:rFonts w:ascii="Raleway" w:hAnsi="Raleway"/>
              </w:rPr>
            </w:pPr>
          </w:p>
          <w:p w14:paraId="41555B20" w14:textId="77777777" w:rsidR="000C2633" w:rsidRPr="00973885" w:rsidRDefault="00030CA8" w:rsidP="00973885">
            <w:pPr>
              <w:pStyle w:val="Heading1"/>
            </w:pPr>
            <w:r w:rsidRPr="00E263B5">
              <w:rPr>
                <w:rFonts w:ascii="Raleway" w:hAnsi="Raleway"/>
              </w:rPr>
              <w:t>required hours of work</w:t>
            </w:r>
            <w:r>
              <w:t>:</w:t>
            </w:r>
          </w:p>
          <w:p w14:paraId="0295BC69" w14:textId="77777777" w:rsidR="00973885" w:rsidRDefault="00030CA8" w:rsidP="00030CA8">
            <w:r>
              <w:t xml:space="preserve">40 hours per week, flexible schedule to include some evenings and weekends. Position is exempt under federal wage and hour law. </w:t>
            </w:r>
          </w:p>
          <w:p w14:paraId="4569BD32" w14:textId="77777777" w:rsidR="00030CA8" w:rsidRPr="00973885" w:rsidRDefault="00030CA8" w:rsidP="00030CA8">
            <w:r>
              <w:t>See the Harrison County Library System Personnel Handbook for payroll and personnel procedures and for the obligations of both employer and employee.</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14C8944D" w14:textId="77777777" w:rsidTr="00E263B5">
        <w:tc>
          <w:tcPr>
            <w:tcW w:w="1776" w:type="dxa"/>
            <w:tcBorders>
              <w:top w:val="nil"/>
            </w:tcBorders>
            <w:shd w:val="clear" w:color="auto" w:fill="5792BD"/>
          </w:tcPr>
          <w:p w14:paraId="07C5066D" w14:textId="77777777" w:rsidR="000C2633" w:rsidRPr="00E263B5" w:rsidRDefault="00000000" w:rsidP="00973885">
            <w:pPr>
              <w:spacing w:after="0"/>
              <w:rPr>
                <w:color w:val="FFFFFF" w:themeColor="background1"/>
              </w:rPr>
            </w:pPr>
            <w:sdt>
              <w:sdtPr>
                <w:rPr>
                  <w:color w:val="FFFFFF" w:themeColor="background1"/>
                </w:rPr>
                <w:alias w:val="Reviewed By:"/>
                <w:tag w:val="Reviewed By:"/>
                <w:id w:val="-989627547"/>
                <w:placeholder>
                  <w:docPart w:val="21F8BE2488E847549FCAC6B922AF41C6"/>
                </w:placeholder>
                <w:temporary/>
                <w:showingPlcHdr/>
                <w15:appearance w15:val="hidden"/>
              </w:sdtPr>
              <w:sdtContent>
                <w:r w:rsidR="008A6F05" w:rsidRPr="00E263B5">
                  <w:rPr>
                    <w:color w:val="FFFFFF" w:themeColor="background1"/>
                  </w:rPr>
                  <w:t>Reviewed By</w:t>
                </w:r>
              </w:sdtContent>
            </w:sdt>
            <w:r w:rsidR="008A6F05" w:rsidRPr="00E263B5">
              <w:rPr>
                <w:color w:val="FFFFFF" w:themeColor="background1"/>
              </w:rPr>
              <w:t>:</w:t>
            </w:r>
          </w:p>
        </w:tc>
        <w:sdt>
          <w:sdtPr>
            <w:alias w:val="Enter reviewer name:"/>
            <w:tag w:val="Enter reviewer name:"/>
            <w:id w:val="96767532"/>
            <w:placeholder>
              <w:docPart w:val="411A24B4C1F74A9897BFD35209F70C28"/>
            </w:placeholder>
            <w:temporary/>
            <w:showingPlcHdr/>
            <w15:appearance w15:val="hidden"/>
          </w:sdtPr>
          <w:sdtContent>
            <w:tc>
              <w:tcPr>
                <w:tcW w:w="3169" w:type="dxa"/>
                <w:tcBorders>
                  <w:top w:val="nil"/>
                </w:tcBorders>
              </w:tcPr>
              <w:p w14:paraId="2C942A43" w14:textId="77777777" w:rsidR="000C2633" w:rsidRPr="00973885" w:rsidRDefault="008A6F05" w:rsidP="00973885">
                <w:pPr>
                  <w:spacing w:after="0"/>
                </w:pPr>
                <w:r w:rsidRPr="00973885">
                  <w:t>Name</w:t>
                </w:r>
              </w:p>
            </w:tc>
          </w:sdtContent>
        </w:sdt>
        <w:tc>
          <w:tcPr>
            <w:tcW w:w="1226" w:type="dxa"/>
            <w:tcBorders>
              <w:top w:val="nil"/>
            </w:tcBorders>
            <w:shd w:val="clear" w:color="auto" w:fill="5792BD"/>
          </w:tcPr>
          <w:p w14:paraId="4B261BB0" w14:textId="77777777" w:rsidR="000C2633" w:rsidRPr="00E263B5" w:rsidRDefault="00000000" w:rsidP="00973885">
            <w:pPr>
              <w:spacing w:after="0"/>
              <w:rPr>
                <w:color w:val="FFFFFF" w:themeColor="background1"/>
              </w:rPr>
            </w:pPr>
            <w:sdt>
              <w:sdtPr>
                <w:rPr>
                  <w:color w:val="FFFFFF" w:themeColor="background1"/>
                </w:rPr>
                <w:alias w:val="Date:"/>
                <w:tag w:val="Date:"/>
                <w:id w:val="-895658618"/>
                <w:placeholder>
                  <w:docPart w:val="8E31DDA0304D4D4C854BC725233E85FB"/>
                </w:placeholder>
                <w:temporary/>
                <w:showingPlcHdr/>
                <w15:appearance w15:val="hidden"/>
              </w:sdtPr>
              <w:sdtContent>
                <w:r w:rsidR="008A6F05" w:rsidRPr="00E263B5">
                  <w:rPr>
                    <w:color w:val="FFFFFF" w:themeColor="background1"/>
                  </w:rPr>
                  <w:t>Date</w:t>
                </w:r>
              </w:sdtContent>
            </w:sdt>
            <w:r w:rsidR="008A6F05" w:rsidRPr="00E263B5">
              <w:rPr>
                <w:color w:val="FFFFFF" w:themeColor="background1"/>
              </w:rPr>
              <w:t>:</w:t>
            </w:r>
          </w:p>
        </w:tc>
        <w:sdt>
          <w:sdtPr>
            <w:alias w:val="Enter date:"/>
            <w:tag w:val="Enter date:"/>
            <w:id w:val="1174694007"/>
            <w:placeholder>
              <w:docPart w:val="27CD1736FA384FFEB9C529EEED54E78E"/>
            </w:placeholder>
            <w:temporary/>
            <w:showingPlcHdr/>
            <w15:appearance w15:val="hidden"/>
          </w:sdtPr>
          <w:sdtContent>
            <w:tc>
              <w:tcPr>
                <w:tcW w:w="3179" w:type="dxa"/>
                <w:tcBorders>
                  <w:top w:val="nil"/>
                </w:tcBorders>
              </w:tcPr>
              <w:p w14:paraId="1001167E" w14:textId="77777777" w:rsidR="000C2633" w:rsidRPr="00973885" w:rsidRDefault="008A6F05" w:rsidP="00973885">
                <w:pPr>
                  <w:spacing w:after="0"/>
                </w:pPr>
                <w:r w:rsidRPr="00973885">
                  <w:t>Date</w:t>
                </w:r>
              </w:p>
            </w:tc>
          </w:sdtContent>
        </w:sdt>
      </w:tr>
      <w:tr w:rsidR="000C2633" w:rsidRPr="00973885" w14:paraId="208D59FD" w14:textId="77777777" w:rsidTr="00E263B5">
        <w:tc>
          <w:tcPr>
            <w:tcW w:w="1776" w:type="dxa"/>
            <w:shd w:val="clear" w:color="auto" w:fill="5792BD"/>
          </w:tcPr>
          <w:p w14:paraId="6DEE0E1C" w14:textId="77777777" w:rsidR="000C2633" w:rsidRPr="00E263B5" w:rsidRDefault="00000000" w:rsidP="00973885">
            <w:pPr>
              <w:spacing w:after="0"/>
              <w:rPr>
                <w:color w:val="FFFFFF" w:themeColor="background1"/>
              </w:rPr>
            </w:pPr>
            <w:sdt>
              <w:sdtPr>
                <w:rPr>
                  <w:color w:val="FFFFFF" w:themeColor="background1"/>
                </w:rPr>
                <w:alias w:val="Approved By:"/>
                <w:tag w:val="Approved By:"/>
                <w:id w:val="550121496"/>
                <w:placeholder>
                  <w:docPart w:val="4900B58644044D86A8FC9FE148C13639"/>
                </w:placeholder>
                <w:temporary/>
                <w:showingPlcHdr/>
                <w15:appearance w15:val="hidden"/>
              </w:sdtPr>
              <w:sdtContent>
                <w:r w:rsidR="008A6F05" w:rsidRPr="00E263B5">
                  <w:rPr>
                    <w:color w:val="FFFFFF" w:themeColor="background1"/>
                  </w:rPr>
                  <w:t>Approved By</w:t>
                </w:r>
              </w:sdtContent>
            </w:sdt>
            <w:r w:rsidR="008A6F05" w:rsidRPr="00E263B5">
              <w:rPr>
                <w:color w:val="FFFFFF" w:themeColor="background1"/>
              </w:rPr>
              <w:t>:</w:t>
            </w:r>
          </w:p>
        </w:tc>
        <w:tc>
          <w:tcPr>
            <w:tcW w:w="3169" w:type="dxa"/>
          </w:tcPr>
          <w:p w14:paraId="60A03497" w14:textId="470548D4" w:rsidR="000C2633" w:rsidRPr="00973885" w:rsidRDefault="008C4449" w:rsidP="00973885">
            <w:pPr>
              <w:spacing w:after="0"/>
            </w:pPr>
            <w:r>
              <w:t>Board of Trustees</w:t>
            </w:r>
          </w:p>
        </w:tc>
        <w:tc>
          <w:tcPr>
            <w:tcW w:w="1226" w:type="dxa"/>
            <w:shd w:val="clear" w:color="auto" w:fill="5792BD"/>
          </w:tcPr>
          <w:p w14:paraId="7D0E7EC3" w14:textId="77777777" w:rsidR="000C2633" w:rsidRPr="00E263B5" w:rsidRDefault="00000000" w:rsidP="00973885">
            <w:pPr>
              <w:spacing w:after="0"/>
              <w:rPr>
                <w:color w:val="FFFFFF" w:themeColor="background1"/>
              </w:rPr>
            </w:pPr>
            <w:sdt>
              <w:sdtPr>
                <w:rPr>
                  <w:color w:val="FFFFFF" w:themeColor="background1"/>
                </w:rPr>
                <w:alias w:val="Date:"/>
                <w:tag w:val="Date:"/>
                <w:id w:val="1405646853"/>
                <w:placeholder>
                  <w:docPart w:val="A1F8CD3BC24A4EE79D15F6DAF8040153"/>
                </w:placeholder>
                <w:temporary/>
                <w:showingPlcHdr/>
                <w15:appearance w15:val="hidden"/>
              </w:sdtPr>
              <w:sdtContent>
                <w:r w:rsidR="008A6F05" w:rsidRPr="00E263B5">
                  <w:rPr>
                    <w:color w:val="FFFFFF" w:themeColor="background1"/>
                  </w:rPr>
                  <w:t>Date</w:t>
                </w:r>
              </w:sdtContent>
            </w:sdt>
            <w:r w:rsidR="008A6F05" w:rsidRPr="00E263B5">
              <w:rPr>
                <w:color w:val="FFFFFF" w:themeColor="background1"/>
              </w:rPr>
              <w:t>:</w:t>
            </w:r>
          </w:p>
        </w:tc>
        <w:tc>
          <w:tcPr>
            <w:tcW w:w="3179" w:type="dxa"/>
          </w:tcPr>
          <w:p w14:paraId="3021ECFC" w14:textId="01E53E06" w:rsidR="008C4449" w:rsidRPr="00973885" w:rsidRDefault="008C4449" w:rsidP="00973885">
            <w:pPr>
              <w:spacing w:after="0"/>
            </w:pPr>
            <w:r>
              <w:t>March 16, 2020</w:t>
            </w:r>
          </w:p>
        </w:tc>
      </w:tr>
      <w:tr w:rsidR="000C2633" w:rsidRPr="00973885" w14:paraId="755880E8" w14:textId="77777777" w:rsidTr="00E263B5">
        <w:tc>
          <w:tcPr>
            <w:tcW w:w="1776" w:type="dxa"/>
            <w:shd w:val="clear" w:color="auto" w:fill="5792BD"/>
          </w:tcPr>
          <w:p w14:paraId="69C1FB9A" w14:textId="77777777" w:rsidR="000C2633" w:rsidRPr="00E263B5" w:rsidRDefault="00000000" w:rsidP="00973885">
            <w:pPr>
              <w:spacing w:after="0"/>
              <w:rPr>
                <w:color w:val="FFFFFF" w:themeColor="background1"/>
              </w:rPr>
            </w:pPr>
            <w:sdt>
              <w:sdtPr>
                <w:rPr>
                  <w:color w:val="FFFFFF" w:themeColor="background1"/>
                </w:rPr>
                <w:alias w:val="Last Updated By:"/>
                <w:tag w:val="Last Updated By:"/>
                <w:id w:val="1088044937"/>
                <w:placeholder>
                  <w:docPart w:val="61412B455DE2481EA56551FD7452815D"/>
                </w:placeholder>
                <w:temporary/>
                <w:showingPlcHdr/>
                <w15:appearance w15:val="hidden"/>
              </w:sdtPr>
              <w:sdtContent>
                <w:r w:rsidR="008A6F05" w:rsidRPr="00E263B5">
                  <w:rPr>
                    <w:color w:val="FFFFFF" w:themeColor="background1"/>
                  </w:rPr>
                  <w:t>Last Updated By</w:t>
                </w:r>
              </w:sdtContent>
            </w:sdt>
            <w:r w:rsidR="008A6F05" w:rsidRPr="00E263B5">
              <w:rPr>
                <w:color w:val="FFFFFF" w:themeColor="background1"/>
              </w:rPr>
              <w:t>:</w:t>
            </w:r>
          </w:p>
        </w:tc>
        <w:tc>
          <w:tcPr>
            <w:tcW w:w="3169" w:type="dxa"/>
          </w:tcPr>
          <w:p w14:paraId="51DE21BB" w14:textId="1060EA10" w:rsidR="000C2633" w:rsidRPr="00973885" w:rsidRDefault="0037288F" w:rsidP="00973885">
            <w:pPr>
              <w:spacing w:after="0"/>
            </w:pPr>
            <w:r>
              <w:t>Board of Trustees</w:t>
            </w:r>
          </w:p>
        </w:tc>
        <w:tc>
          <w:tcPr>
            <w:tcW w:w="1226" w:type="dxa"/>
            <w:shd w:val="clear" w:color="auto" w:fill="5792BD"/>
          </w:tcPr>
          <w:p w14:paraId="51C0D428" w14:textId="77777777" w:rsidR="000C2633" w:rsidRPr="00E263B5" w:rsidRDefault="00000000" w:rsidP="00973885">
            <w:pPr>
              <w:spacing w:after="0"/>
              <w:rPr>
                <w:color w:val="FFFFFF" w:themeColor="background1"/>
              </w:rPr>
            </w:pPr>
            <w:sdt>
              <w:sdtPr>
                <w:rPr>
                  <w:color w:val="FFFFFF" w:themeColor="background1"/>
                </w:rPr>
                <w:alias w:val="Date/Time:"/>
                <w:tag w:val="Date/Time:"/>
                <w:id w:val="-1114593219"/>
                <w:placeholder>
                  <w:docPart w:val="D75B868688D4416BB44113A651175DC1"/>
                </w:placeholder>
                <w:temporary/>
                <w:showingPlcHdr/>
                <w15:appearance w15:val="hidden"/>
              </w:sdtPr>
              <w:sdtContent>
                <w:r w:rsidR="008A6F05" w:rsidRPr="00E263B5">
                  <w:rPr>
                    <w:color w:val="FFFFFF" w:themeColor="background1"/>
                  </w:rPr>
                  <w:t>Date/Time</w:t>
                </w:r>
              </w:sdtContent>
            </w:sdt>
            <w:r w:rsidR="008A6F05" w:rsidRPr="00E263B5">
              <w:rPr>
                <w:color w:val="FFFFFF" w:themeColor="background1"/>
              </w:rPr>
              <w:t>:</w:t>
            </w:r>
          </w:p>
        </w:tc>
        <w:tc>
          <w:tcPr>
            <w:tcW w:w="3179" w:type="dxa"/>
          </w:tcPr>
          <w:p w14:paraId="6D97D879" w14:textId="0F710D19" w:rsidR="000C2633" w:rsidRPr="00973885" w:rsidRDefault="0037288F" w:rsidP="00973885">
            <w:pPr>
              <w:spacing w:after="0"/>
            </w:pPr>
            <w:r>
              <w:t>10/27/2021</w:t>
            </w:r>
          </w:p>
        </w:tc>
      </w:tr>
    </w:tbl>
    <w:p w14:paraId="5F56344C"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7E61" w14:textId="77777777" w:rsidR="003220B8" w:rsidRDefault="003220B8">
      <w:pPr>
        <w:spacing w:before="0" w:after="0"/>
      </w:pPr>
      <w:r>
        <w:separator/>
      </w:r>
    </w:p>
  </w:endnote>
  <w:endnote w:type="continuationSeparator" w:id="0">
    <w:p w14:paraId="0E938007" w14:textId="77777777" w:rsidR="003220B8" w:rsidRDefault="003220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703" w14:textId="77777777" w:rsidR="000C2633" w:rsidRDefault="008A6F05">
    <w:pPr>
      <w:pStyle w:val="Footer"/>
      <w:jc w:val="right"/>
    </w:pPr>
    <w:r>
      <w:fldChar w:fldCharType="begin"/>
    </w:r>
    <w:r>
      <w:instrText xml:space="preserve"> PAGE   \* MERGEFORMAT </w:instrText>
    </w:r>
    <w:r>
      <w:fldChar w:fldCharType="separate"/>
    </w:r>
    <w:r w:rsidR="00ED620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5FC5" w14:textId="77777777" w:rsidR="003220B8" w:rsidRDefault="003220B8">
      <w:pPr>
        <w:spacing w:before="0" w:after="0"/>
      </w:pPr>
      <w:r>
        <w:separator/>
      </w:r>
    </w:p>
  </w:footnote>
  <w:footnote w:type="continuationSeparator" w:id="0">
    <w:p w14:paraId="16E99E8A" w14:textId="77777777" w:rsidR="003220B8" w:rsidRDefault="003220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1789" w14:textId="310DBF06" w:rsidR="000C2633" w:rsidRDefault="008A6F05">
    <w:pPr>
      <w:pStyle w:val="Header"/>
    </w:pP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Content>
        <w:r w:rsidR="00DC3310">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CD0F" w14:textId="7855CB96" w:rsidR="000C2633" w:rsidRDefault="00E263B5">
    <w:pPr>
      <w:pStyle w:val="Header"/>
    </w:pPr>
    <w:r>
      <w:rPr>
        <w:noProof/>
      </w:rPr>
      <w:drawing>
        <wp:anchor distT="0" distB="0" distL="114300" distR="114300" simplePos="0" relativeHeight="251658240" behindDoc="0" locked="0" layoutInCell="1" allowOverlap="1" wp14:anchorId="0E70247E" wp14:editId="4223A5DE">
          <wp:simplePos x="0" y="0"/>
          <wp:positionH relativeFrom="margin">
            <wp:posOffset>4789805</wp:posOffset>
          </wp:positionH>
          <wp:positionV relativeFrom="paragraph">
            <wp:posOffset>-361950</wp:posOffset>
          </wp:positionV>
          <wp:extent cx="1279525"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risonCounty-NoTagline-Color-XS.png"/>
                  <pic:cNvPicPr/>
                </pic:nvPicPr>
                <pic:blipFill>
                  <a:blip r:embed="rId1">
                    <a:extLst>
                      <a:ext uri="{28A0092B-C50C-407E-A947-70E740481C1C}">
                        <a14:useLocalDpi xmlns:a14="http://schemas.microsoft.com/office/drawing/2010/main" val="0"/>
                      </a:ext>
                    </a:extLst>
                  </a:blip>
                  <a:stretch>
                    <a:fillRect/>
                  </a:stretch>
                </pic:blipFill>
                <pic:spPr>
                  <a:xfrm>
                    <a:off x="0" y="0"/>
                    <a:ext cx="1279525" cy="723900"/>
                  </a:xfrm>
                  <a:prstGeom prst="rect">
                    <a:avLst/>
                  </a:prstGeom>
                </pic:spPr>
              </pic:pic>
            </a:graphicData>
          </a:graphic>
          <wp14:sizeRelH relativeFrom="page">
            <wp14:pctWidth>0</wp14:pctWidth>
          </wp14:sizeRelH>
          <wp14:sizeRelV relativeFrom="page">
            <wp14:pctHeight>0</wp14:pctHeight>
          </wp14:sizeRelV>
        </wp:anchor>
      </w:drawing>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Content>
        <w:r w:rsidR="00DC331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724404">
    <w:abstractNumId w:val="11"/>
  </w:num>
  <w:num w:numId="2" w16cid:durableId="1823426797">
    <w:abstractNumId w:val="10"/>
  </w:num>
  <w:num w:numId="3" w16cid:durableId="1250037665">
    <w:abstractNumId w:val="9"/>
  </w:num>
  <w:num w:numId="4" w16cid:durableId="519852980">
    <w:abstractNumId w:val="8"/>
  </w:num>
  <w:num w:numId="5" w16cid:durableId="488177691">
    <w:abstractNumId w:val="7"/>
  </w:num>
  <w:num w:numId="6" w16cid:durableId="1624076027">
    <w:abstractNumId w:val="6"/>
  </w:num>
  <w:num w:numId="7" w16cid:durableId="923345838">
    <w:abstractNumId w:val="5"/>
  </w:num>
  <w:num w:numId="8" w16cid:durableId="1731033065">
    <w:abstractNumId w:val="4"/>
  </w:num>
  <w:num w:numId="9" w16cid:durableId="1709262843">
    <w:abstractNumId w:val="3"/>
  </w:num>
  <w:num w:numId="10" w16cid:durableId="1831097380">
    <w:abstractNumId w:val="2"/>
  </w:num>
  <w:num w:numId="11" w16cid:durableId="1600068950">
    <w:abstractNumId w:val="1"/>
  </w:num>
  <w:num w:numId="12" w16cid:durableId="100023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76"/>
    <w:rsid w:val="00030CA8"/>
    <w:rsid w:val="000C2633"/>
    <w:rsid w:val="001A40E4"/>
    <w:rsid w:val="001B2073"/>
    <w:rsid w:val="001C09BA"/>
    <w:rsid w:val="001D4D3D"/>
    <w:rsid w:val="001E59CF"/>
    <w:rsid w:val="002A0F99"/>
    <w:rsid w:val="002F1DBC"/>
    <w:rsid w:val="00305166"/>
    <w:rsid w:val="003220B8"/>
    <w:rsid w:val="003241AA"/>
    <w:rsid w:val="00342CDD"/>
    <w:rsid w:val="00363A6A"/>
    <w:rsid w:val="0037288F"/>
    <w:rsid w:val="00483677"/>
    <w:rsid w:val="004E1A15"/>
    <w:rsid w:val="00505519"/>
    <w:rsid w:val="00521A90"/>
    <w:rsid w:val="005443BE"/>
    <w:rsid w:val="00564105"/>
    <w:rsid w:val="005E3543"/>
    <w:rsid w:val="006053FE"/>
    <w:rsid w:val="006228EE"/>
    <w:rsid w:val="00635407"/>
    <w:rsid w:val="0066002F"/>
    <w:rsid w:val="006A0C25"/>
    <w:rsid w:val="00741E1A"/>
    <w:rsid w:val="00761239"/>
    <w:rsid w:val="00795023"/>
    <w:rsid w:val="00802707"/>
    <w:rsid w:val="008156CB"/>
    <w:rsid w:val="008527F0"/>
    <w:rsid w:val="00881CA9"/>
    <w:rsid w:val="008A6F05"/>
    <w:rsid w:val="008C4449"/>
    <w:rsid w:val="009541C6"/>
    <w:rsid w:val="00963297"/>
    <w:rsid w:val="00973885"/>
    <w:rsid w:val="00991989"/>
    <w:rsid w:val="009C7DE8"/>
    <w:rsid w:val="00A230A8"/>
    <w:rsid w:val="00A255B5"/>
    <w:rsid w:val="00A60A1E"/>
    <w:rsid w:val="00A63436"/>
    <w:rsid w:val="00A670F2"/>
    <w:rsid w:val="00B42047"/>
    <w:rsid w:val="00B47E76"/>
    <w:rsid w:val="00B8392C"/>
    <w:rsid w:val="00B93858"/>
    <w:rsid w:val="00BC7D19"/>
    <w:rsid w:val="00C07439"/>
    <w:rsid w:val="00C26D0F"/>
    <w:rsid w:val="00C3306F"/>
    <w:rsid w:val="00C5493D"/>
    <w:rsid w:val="00C97885"/>
    <w:rsid w:val="00CA1C12"/>
    <w:rsid w:val="00CA7DE2"/>
    <w:rsid w:val="00CC0D27"/>
    <w:rsid w:val="00D002A8"/>
    <w:rsid w:val="00D7348B"/>
    <w:rsid w:val="00D97A76"/>
    <w:rsid w:val="00DA2EA0"/>
    <w:rsid w:val="00DC3310"/>
    <w:rsid w:val="00E00E9F"/>
    <w:rsid w:val="00E263B5"/>
    <w:rsid w:val="00E3286A"/>
    <w:rsid w:val="00E45BDC"/>
    <w:rsid w:val="00E553AA"/>
    <w:rsid w:val="00EA0EB4"/>
    <w:rsid w:val="00ED6202"/>
    <w:rsid w:val="00F13BC1"/>
    <w:rsid w:val="00F37398"/>
    <w:rsid w:val="00F42096"/>
    <w:rsid w:val="00F4319C"/>
    <w:rsid w:val="00F5388D"/>
    <w:rsid w:val="00F55E99"/>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D9919"/>
  <w15:chartTrackingRefBased/>
  <w15:docId w15:val="{6E33BADA-A5F2-4888-A003-8C312588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9BC55CAF04CE7BD21E012F59C2E41"/>
        <w:category>
          <w:name w:val="General"/>
          <w:gallery w:val="placeholder"/>
        </w:category>
        <w:types>
          <w:type w:val="bbPlcHdr"/>
        </w:types>
        <w:behaviors>
          <w:behavior w:val="content"/>
        </w:behaviors>
        <w:guid w:val="{7D499745-1C4D-4AAE-9200-1A9D399CBC64}"/>
      </w:docPartPr>
      <w:docPartBody>
        <w:p w:rsidR="0007725D" w:rsidRDefault="00E015BB">
          <w:pPr>
            <w:pStyle w:val="98D9BC55CAF04CE7BD21E012F59C2E41"/>
          </w:pPr>
          <w:r w:rsidRPr="00973885">
            <w:t>Position Type</w:t>
          </w:r>
        </w:p>
      </w:docPartBody>
    </w:docPart>
    <w:docPart>
      <w:docPartPr>
        <w:name w:val="21F8BE2488E847549FCAC6B922AF41C6"/>
        <w:category>
          <w:name w:val="General"/>
          <w:gallery w:val="placeholder"/>
        </w:category>
        <w:types>
          <w:type w:val="bbPlcHdr"/>
        </w:types>
        <w:behaviors>
          <w:behavior w:val="content"/>
        </w:behaviors>
        <w:guid w:val="{B7E5C9B3-AF5B-4FC1-B290-727FBF269EAB}"/>
      </w:docPartPr>
      <w:docPartBody>
        <w:p w:rsidR="0007725D" w:rsidRDefault="00E015BB">
          <w:pPr>
            <w:pStyle w:val="21F8BE2488E847549FCAC6B922AF41C6"/>
          </w:pPr>
          <w:r w:rsidRPr="00973885">
            <w:t>Reviewed By</w:t>
          </w:r>
        </w:p>
      </w:docPartBody>
    </w:docPart>
    <w:docPart>
      <w:docPartPr>
        <w:name w:val="411A24B4C1F74A9897BFD35209F70C28"/>
        <w:category>
          <w:name w:val="General"/>
          <w:gallery w:val="placeholder"/>
        </w:category>
        <w:types>
          <w:type w:val="bbPlcHdr"/>
        </w:types>
        <w:behaviors>
          <w:behavior w:val="content"/>
        </w:behaviors>
        <w:guid w:val="{CB11EC43-9BA9-4546-8634-052C6E414EDF}"/>
      </w:docPartPr>
      <w:docPartBody>
        <w:p w:rsidR="0007725D" w:rsidRDefault="00E015BB">
          <w:pPr>
            <w:pStyle w:val="411A24B4C1F74A9897BFD35209F70C28"/>
          </w:pPr>
          <w:r w:rsidRPr="00973885">
            <w:t>Name</w:t>
          </w:r>
        </w:p>
      </w:docPartBody>
    </w:docPart>
    <w:docPart>
      <w:docPartPr>
        <w:name w:val="8E31DDA0304D4D4C854BC725233E85FB"/>
        <w:category>
          <w:name w:val="General"/>
          <w:gallery w:val="placeholder"/>
        </w:category>
        <w:types>
          <w:type w:val="bbPlcHdr"/>
        </w:types>
        <w:behaviors>
          <w:behavior w:val="content"/>
        </w:behaviors>
        <w:guid w:val="{5053E286-D814-4433-8EDB-7FD8E2C45A70}"/>
      </w:docPartPr>
      <w:docPartBody>
        <w:p w:rsidR="0007725D" w:rsidRDefault="00E015BB">
          <w:pPr>
            <w:pStyle w:val="8E31DDA0304D4D4C854BC725233E85FB"/>
          </w:pPr>
          <w:r w:rsidRPr="00973885">
            <w:t>Date</w:t>
          </w:r>
        </w:p>
      </w:docPartBody>
    </w:docPart>
    <w:docPart>
      <w:docPartPr>
        <w:name w:val="27CD1736FA384FFEB9C529EEED54E78E"/>
        <w:category>
          <w:name w:val="General"/>
          <w:gallery w:val="placeholder"/>
        </w:category>
        <w:types>
          <w:type w:val="bbPlcHdr"/>
        </w:types>
        <w:behaviors>
          <w:behavior w:val="content"/>
        </w:behaviors>
        <w:guid w:val="{6083CAE0-4691-4FD6-9CD0-131D99504DAF}"/>
      </w:docPartPr>
      <w:docPartBody>
        <w:p w:rsidR="0007725D" w:rsidRDefault="00E015BB">
          <w:pPr>
            <w:pStyle w:val="27CD1736FA384FFEB9C529EEED54E78E"/>
          </w:pPr>
          <w:r w:rsidRPr="00973885">
            <w:t>Date</w:t>
          </w:r>
        </w:p>
      </w:docPartBody>
    </w:docPart>
    <w:docPart>
      <w:docPartPr>
        <w:name w:val="4900B58644044D86A8FC9FE148C13639"/>
        <w:category>
          <w:name w:val="General"/>
          <w:gallery w:val="placeholder"/>
        </w:category>
        <w:types>
          <w:type w:val="bbPlcHdr"/>
        </w:types>
        <w:behaviors>
          <w:behavior w:val="content"/>
        </w:behaviors>
        <w:guid w:val="{9C22F599-B8BC-4B00-8EFF-65781368595D}"/>
      </w:docPartPr>
      <w:docPartBody>
        <w:p w:rsidR="0007725D" w:rsidRDefault="00E015BB">
          <w:pPr>
            <w:pStyle w:val="4900B58644044D86A8FC9FE148C13639"/>
          </w:pPr>
          <w:r w:rsidRPr="00973885">
            <w:t>Approved By</w:t>
          </w:r>
        </w:p>
      </w:docPartBody>
    </w:docPart>
    <w:docPart>
      <w:docPartPr>
        <w:name w:val="A1F8CD3BC24A4EE79D15F6DAF8040153"/>
        <w:category>
          <w:name w:val="General"/>
          <w:gallery w:val="placeholder"/>
        </w:category>
        <w:types>
          <w:type w:val="bbPlcHdr"/>
        </w:types>
        <w:behaviors>
          <w:behavior w:val="content"/>
        </w:behaviors>
        <w:guid w:val="{A60E718E-AEE2-42C7-B278-A8C59AECDE58}"/>
      </w:docPartPr>
      <w:docPartBody>
        <w:p w:rsidR="0007725D" w:rsidRDefault="00E015BB">
          <w:pPr>
            <w:pStyle w:val="A1F8CD3BC24A4EE79D15F6DAF8040153"/>
          </w:pPr>
          <w:r w:rsidRPr="00973885">
            <w:t>Date</w:t>
          </w:r>
        </w:p>
      </w:docPartBody>
    </w:docPart>
    <w:docPart>
      <w:docPartPr>
        <w:name w:val="61412B455DE2481EA56551FD7452815D"/>
        <w:category>
          <w:name w:val="General"/>
          <w:gallery w:val="placeholder"/>
        </w:category>
        <w:types>
          <w:type w:val="bbPlcHdr"/>
        </w:types>
        <w:behaviors>
          <w:behavior w:val="content"/>
        </w:behaviors>
        <w:guid w:val="{44FDE7D0-30FF-4029-8C53-0BC679FB48CB}"/>
      </w:docPartPr>
      <w:docPartBody>
        <w:p w:rsidR="0007725D" w:rsidRDefault="00E015BB">
          <w:pPr>
            <w:pStyle w:val="61412B455DE2481EA56551FD7452815D"/>
          </w:pPr>
          <w:r w:rsidRPr="00973885">
            <w:t>Last Updated By</w:t>
          </w:r>
        </w:p>
      </w:docPartBody>
    </w:docPart>
    <w:docPart>
      <w:docPartPr>
        <w:name w:val="D75B868688D4416BB44113A651175DC1"/>
        <w:category>
          <w:name w:val="General"/>
          <w:gallery w:val="placeholder"/>
        </w:category>
        <w:types>
          <w:type w:val="bbPlcHdr"/>
        </w:types>
        <w:behaviors>
          <w:behavior w:val="content"/>
        </w:behaviors>
        <w:guid w:val="{CC85215C-EE3C-4798-970C-BD932201BC98}"/>
      </w:docPartPr>
      <w:docPartBody>
        <w:p w:rsidR="0007725D" w:rsidRDefault="00E015BB">
          <w:pPr>
            <w:pStyle w:val="D75B868688D4416BB44113A651175DC1"/>
          </w:pPr>
          <w:r w:rsidRPr="00973885">
            <w:t>Date/Time</w:t>
          </w:r>
        </w:p>
      </w:docPartBody>
    </w:docPart>
    <w:docPart>
      <w:docPartPr>
        <w:name w:val="39C38E4E5CFD42109FD192643C2A8898"/>
        <w:category>
          <w:name w:val="General"/>
          <w:gallery w:val="placeholder"/>
        </w:category>
        <w:types>
          <w:type w:val="bbPlcHdr"/>
        </w:types>
        <w:behaviors>
          <w:behavior w:val="content"/>
        </w:behaviors>
        <w:guid w:val="{144B6906-A9B4-4EE4-8106-2B9BB49C47D5}"/>
      </w:docPartPr>
      <w:docPartBody>
        <w:p w:rsidR="00D278A3" w:rsidRDefault="00467B34" w:rsidP="00467B34">
          <w:pPr>
            <w:pStyle w:val="39C38E4E5CFD42109FD192643C2A8898"/>
          </w:pPr>
          <w:r w:rsidRPr="00973885">
            <w:t>Location</w:t>
          </w:r>
        </w:p>
      </w:docPartBody>
    </w:docPart>
    <w:docPart>
      <w:docPartPr>
        <w:name w:val="CFA296D3FD054192A36E21623C250E2A"/>
        <w:category>
          <w:name w:val="General"/>
          <w:gallery w:val="placeholder"/>
        </w:category>
        <w:types>
          <w:type w:val="bbPlcHdr"/>
        </w:types>
        <w:behaviors>
          <w:behavior w:val="content"/>
        </w:behaviors>
        <w:guid w:val="{2E81E040-EB40-4151-AF1B-9A5EAB284C8C}"/>
      </w:docPartPr>
      <w:docPartBody>
        <w:p w:rsidR="00E116A5" w:rsidRDefault="00B045DB" w:rsidP="00B045DB">
          <w:pPr>
            <w:pStyle w:val="CFA296D3FD054192A36E21623C250E2A"/>
          </w:pPr>
          <w:r w:rsidRPr="00973885">
            <w:t>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BB"/>
    <w:rsid w:val="0007725D"/>
    <w:rsid w:val="001607B7"/>
    <w:rsid w:val="00160855"/>
    <w:rsid w:val="00423765"/>
    <w:rsid w:val="00467B34"/>
    <w:rsid w:val="008C0235"/>
    <w:rsid w:val="009C2BFC"/>
    <w:rsid w:val="00B045DB"/>
    <w:rsid w:val="00B760F7"/>
    <w:rsid w:val="00D1129A"/>
    <w:rsid w:val="00D278A3"/>
    <w:rsid w:val="00E015BB"/>
    <w:rsid w:val="00E116A5"/>
    <w:rsid w:val="00EE6D0F"/>
    <w:rsid w:val="00F717B6"/>
    <w:rsid w:val="00FB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9BC55CAF04CE7BD21E012F59C2E41">
    <w:name w:val="98D9BC55CAF04CE7BD21E012F59C2E41"/>
  </w:style>
  <w:style w:type="paragraph" w:customStyle="1" w:styleId="21F8BE2488E847549FCAC6B922AF41C6">
    <w:name w:val="21F8BE2488E847549FCAC6B922AF41C6"/>
  </w:style>
  <w:style w:type="paragraph" w:customStyle="1" w:styleId="411A24B4C1F74A9897BFD35209F70C28">
    <w:name w:val="411A24B4C1F74A9897BFD35209F70C28"/>
  </w:style>
  <w:style w:type="paragraph" w:customStyle="1" w:styleId="8E31DDA0304D4D4C854BC725233E85FB">
    <w:name w:val="8E31DDA0304D4D4C854BC725233E85FB"/>
  </w:style>
  <w:style w:type="paragraph" w:customStyle="1" w:styleId="27CD1736FA384FFEB9C529EEED54E78E">
    <w:name w:val="27CD1736FA384FFEB9C529EEED54E78E"/>
  </w:style>
  <w:style w:type="paragraph" w:customStyle="1" w:styleId="4900B58644044D86A8FC9FE148C13639">
    <w:name w:val="4900B58644044D86A8FC9FE148C13639"/>
  </w:style>
  <w:style w:type="paragraph" w:customStyle="1" w:styleId="A1F8CD3BC24A4EE79D15F6DAF8040153">
    <w:name w:val="A1F8CD3BC24A4EE79D15F6DAF8040153"/>
  </w:style>
  <w:style w:type="paragraph" w:customStyle="1" w:styleId="61412B455DE2481EA56551FD7452815D">
    <w:name w:val="61412B455DE2481EA56551FD7452815D"/>
  </w:style>
  <w:style w:type="paragraph" w:customStyle="1" w:styleId="D75B868688D4416BB44113A651175DC1">
    <w:name w:val="D75B868688D4416BB44113A651175DC1"/>
  </w:style>
  <w:style w:type="paragraph" w:customStyle="1" w:styleId="39C38E4E5CFD42109FD192643C2A8898">
    <w:name w:val="39C38E4E5CFD42109FD192643C2A8898"/>
    <w:rsid w:val="00467B34"/>
  </w:style>
  <w:style w:type="paragraph" w:customStyle="1" w:styleId="CFA296D3FD054192A36E21623C250E2A">
    <w:name w:val="CFA296D3FD054192A36E21623C250E2A"/>
    <w:rsid w:val="00B04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Megan Thomas</cp:lastModifiedBy>
  <cp:revision>2</cp:revision>
  <cp:lastPrinted>2018-06-13T20:57:00Z</cp:lastPrinted>
  <dcterms:created xsi:type="dcterms:W3CDTF">2024-02-28T21:41:00Z</dcterms:created>
  <dcterms:modified xsi:type="dcterms:W3CDTF">2024-02-28T21:41:00Z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