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2D7" w:rsidRPr="00FE234C" w:rsidRDefault="00911DA4" w:rsidP="001532D7">
      <w:pPr>
        <w:jc w:val="center"/>
        <w:rPr>
          <w:noProof/>
        </w:rPr>
      </w:pPr>
      <w:r w:rsidRPr="00FE234C">
        <w:rPr>
          <w:b/>
          <w:sz w:val="30"/>
          <w:szCs w:val="30"/>
        </w:rPr>
        <w:t>202</w:t>
      </w:r>
      <w:r w:rsidR="004B194B">
        <w:rPr>
          <w:b/>
          <w:sz w:val="30"/>
          <w:szCs w:val="30"/>
        </w:rPr>
        <w:t>2</w:t>
      </w:r>
      <w:r w:rsidRPr="00FE234C">
        <w:rPr>
          <w:b/>
          <w:sz w:val="30"/>
          <w:szCs w:val="30"/>
        </w:rPr>
        <w:t>-202</w:t>
      </w:r>
      <w:r w:rsidR="004B194B">
        <w:rPr>
          <w:b/>
          <w:sz w:val="30"/>
          <w:szCs w:val="30"/>
        </w:rPr>
        <w:t>3</w:t>
      </w:r>
      <w:r w:rsidRPr="00FE234C">
        <w:rPr>
          <w:b/>
          <w:sz w:val="30"/>
          <w:szCs w:val="30"/>
        </w:rPr>
        <w:t xml:space="preserve"> </w:t>
      </w:r>
      <w:r w:rsidR="00A86297">
        <w:rPr>
          <w:b/>
          <w:sz w:val="30"/>
          <w:szCs w:val="30"/>
        </w:rPr>
        <w:t xml:space="preserve">LYRC </w:t>
      </w:r>
      <w:r w:rsidR="006936D1">
        <w:rPr>
          <w:b/>
          <w:sz w:val="30"/>
          <w:szCs w:val="30"/>
        </w:rPr>
        <w:t>3-5</w:t>
      </w:r>
      <w:r w:rsidRPr="00FE234C">
        <w:rPr>
          <w:b/>
          <w:sz w:val="30"/>
          <w:szCs w:val="30"/>
        </w:rPr>
        <w:t xml:space="preserve"> </w:t>
      </w:r>
      <w:r w:rsidR="002D6127" w:rsidRPr="00FE234C">
        <w:rPr>
          <w:b/>
          <w:sz w:val="30"/>
          <w:szCs w:val="30"/>
        </w:rPr>
        <w:t xml:space="preserve">Annotated </w:t>
      </w:r>
      <w:r w:rsidRPr="00FE234C">
        <w:rPr>
          <w:b/>
          <w:sz w:val="30"/>
          <w:szCs w:val="30"/>
        </w:rPr>
        <w:t>Nominated Title List</w:t>
      </w:r>
    </w:p>
    <w:p w:rsidR="00023C28" w:rsidRPr="000E6701" w:rsidRDefault="00A86297" w:rsidP="00755846">
      <w:pPr>
        <w:jc w:val="center"/>
        <w:rPr>
          <w:b/>
          <w:sz w:val="24"/>
          <w:szCs w:val="24"/>
        </w:rPr>
      </w:pPr>
      <w:r w:rsidRPr="00A86297">
        <w:rPr>
          <w:b/>
          <w:noProof/>
          <w:sz w:val="30"/>
          <w:szCs w:val="30"/>
        </w:rPr>
        <w:drawing>
          <wp:inline distT="0" distB="0" distL="0" distR="0" wp14:anchorId="14582702" wp14:editId="14DD2DE7">
            <wp:extent cx="1645920" cy="1645920"/>
            <wp:effectExtent l="19050" t="19050" r="11430" b="11430"/>
            <wp:docPr id="3"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a:ln>
                      <a:solidFill>
                        <a:schemeClr val="tx1"/>
                      </a:solidFill>
                    </a:ln>
                    <a:effectLst/>
                  </pic:spPr>
                </pic:pic>
              </a:graphicData>
            </a:graphic>
          </wp:inline>
        </w:drawing>
      </w:r>
      <w:r>
        <w:rPr>
          <w:b/>
          <w:sz w:val="30"/>
          <w:szCs w:val="30"/>
        </w:rPr>
        <w:t xml:space="preserve"> </w:t>
      </w:r>
      <w:r w:rsidRPr="00A86297">
        <w:rPr>
          <w:b/>
          <w:noProof/>
          <w:sz w:val="30"/>
          <w:szCs w:val="30"/>
        </w:rPr>
        <w:drawing>
          <wp:inline distT="0" distB="0" distL="0" distR="0" wp14:anchorId="637DCF57" wp14:editId="6C8820DA">
            <wp:extent cx="1485443" cy="1645920"/>
            <wp:effectExtent l="19050" t="19050" r="19685" b="11430"/>
            <wp:docPr id="10"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443" cy="1645920"/>
                    </a:xfrm>
                    <a:prstGeom prst="rect">
                      <a:avLst/>
                    </a:prstGeom>
                    <a:ln>
                      <a:solidFill>
                        <a:schemeClr val="tx1"/>
                      </a:solidFill>
                    </a:ln>
                    <a:effectLst/>
                  </pic:spPr>
                </pic:pic>
              </a:graphicData>
            </a:graphic>
          </wp:inline>
        </w:drawing>
      </w:r>
      <w:r>
        <w:rPr>
          <w:b/>
          <w:sz w:val="30"/>
          <w:szCs w:val="30"/>
        </w:rPr>
        <w:t xml:space="preserve"> </w:t>
      </w:r>
      <w:r w:rsidRPr="00A86297">
        <w:rPr>
          <w:b/>
          <w:noProof/>
          <w:sz w:val="30"/>
          <w:szCs w:val="30"/>
        </w:rPr>
        <w:drawing>
          <wp:inline distT="0" distB="0" distL="0" distR="0" wp14:anchorId="77021178" wp14:editId="34E396EF">
            <wp:extent cx="1093165" cy="1645920"/>
            <wp:effectExtent l="19050" t="19050" r="12065" b="11430"/>
            <wp:docPr id="7"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3165" cy="1645920"/>
                    </a:xfrm>
                    <a:prstGeom prst="rect">
                      <a:avLst/>
                    </a:prstGeom>
                    <a:ln>
                      <a:solidFill>
                        <a:schemeClr val="tx1"/>
                      </a:solidFill>
                    </a:ln>
                  </pic:spPr>
                </pic:pic>
              </a:graphicData>
            </a:graphic>
          </wp:inline>
        </w:drawing>
      </w:r>
      <w:r>
        <w:rPr>
          <w:b/>
          <w:sz w:val="30"/>
          <w:szCs w:val="30"/>
        </w:rPr>
        <w:t xml:space="preserve"> </w:t>
      </w:r>
      <w:r w:rsidRPr="00A86297">
        <w:rPr>
          <w:b/>
          <w:noProof/>
          <w:sz w:val="30"/>
          <w:szCs w:val="30"/>
        </w:rPr>
        <w:drawing>
          <wp:inline distT="0" distB="0" distL="0" distR="0" wp14:anchorId="5288C3BC" wp14:editId="63C9DC29">
            <wp:extent cx="1073140" cy="1645920"/>
            <wp:effectExtent l="19050" t="19050" r="13335" b="11430"/>
            <wp:docPr id="6"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140" cy="1645920"/>
                    </a:xfrm>
                    <a:prstGeom prst="rect">
                      <a:avLst/>
                    </a:prstGeom>
                    <a:ln>
                      <a:solidFill>
                        <a:schemeClr val="tx1"/>
                      </a:solidFill>
                    </a:ln>
                  </pic:spPr>
                </pic:pic>
              </a:graphicData>
            </a:graphic>
          </wp:inline>
        </w:drawing>
      </w:r>
      <w:r w:rsidRPr="00A86297">
        <w:rPr>
          <w:b/>
          <w:noProof/>
          <w:sz w:val="30"/>
          <w:szCs w:val="30"/>
        </w:rPr>
        <w:drawing>
          <wp:inline distT="0" distB="0" distL="0" distR="0" wp14:anchorId="4DCDB6BD" wp14:editId="5814046D">
            <wp:extent cx="2094434" cy="1645920"/>
            <wp:effectExtent l="19050" t="19050" r="20320" b="11430"/>
            <wp:docPr id="1"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4434" cy="1645920"/>
                    </a:xfrm>
                    <a:prstGeom prst="rect">
                      <a:avLst/>
                    </a:prstGeom>
                    <a:ln>
                      <a:solidFill>
                        <a:schemeClr val="tx1"/>
                      </a:solidFill>
                    </a:ln>
                  </pic:spPr>
                </pic:pic>
              </a:graphicData>
            </a:graphic>
          </wp:inline>
        </w:drawing>
      </w:r>
      <w:r>
        <w:rPr>
          <w:b/>
          <w:sz w:val="30"/>
          <w:szCs w:val="30"/>
        </w:rPr>
        <w:t xml:space="preserve"> </w:t>
      </w:r>
      <w:r w:rsidRPr="00A86297">
        <w:rPr>
          <w:b/>
          <w:noProof/>
          <w:sz w:val="30"/>
          <w:szCs w:val="30"/>
        </w:rPr>
        <w:drawing>
          <wp:inline distT="0" distB="0" distL="0" distR="0" wp14:anchorId="18A728F3" wp14:editId="5FDAA90C">
            <wp:extent cx="1645920" cy="1645920"/>
            <wp:effectExtent l="19050" t="19050" r="11430" b="11430"/>
            <wp:docPr id="12"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a:ln>
                      <a:solidFill>
                        <a:schemeClr val="tx1"/>
                      </a:solidFill>
                    </a:ln>
                  </pic:spPr>
                </pic:pic>
              </a:graphicData>
            </a:graphic>
          </wp:inline>
        </w:drawing>
      </w:r>
      <w:r>
        <w:rPr>
          <w:b/>
          <w:sz w:val="30"/>
          <w:szCs w:val="30"/>
        </w:rPr>
        <w:t xml:space="preserve"> </w:t>
      </w:r>
      <w:r w:rsidRPr="00A86297">
        <w:rPr>
          <w:b/>
          <w:noProof/>
          <w:sz w:val="30"/>
          <w:szCs w:val="30"/>
        </w:rPr>
        <w:drawing>
          <wp:inline distT="0" distB="0" distL="0" distR="0" wp14:anchorId="0EF33889" wp14:editId="23CCA096">
            <wp:extent cx="1090530" cy="1645920"/>
            <wp:effectExtent l="19050" t="19050" r="14605" b="11430"/>
            <wp:docPr id="9"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0530" cy="1645920"/>
                    </a:xfrm>
                    <a:prstGeom prst="rect">
                      <a:avLst/>
                    </a:prstGeom>
                    <a:ln>
                      <a:solidFill>
                        <a:schemeClr val="tx1"/>
                      </a:solidFill>
                    </a:ln>
                  </pic:spPr>
                </pic:pic>
              </a:graphicData>
            </a:graphic>
          </wp:inline>
        </w:drawing>
      </w:r>
      <w:r>
        <w:rPr>
          <w:b/>
          <w:sz w:val="30"/>
          <w:szCs w:val="30"/>
        </w:rPr>
        <w:t xml:space="preserve"> </w:t>
      </w:r>
      <w:r w:rsidRPr="00A86297">
        <w:rPr>
          <w:b/>
          <w:noProof/>
          <w:sz w:val="30"/>
          <w:szCs w:val="30"/>
        </w:rPr>
        <w:drawing>
          <wp:inline distT="0" distB="0" distL="0" distR="0" wp14:anchorId="3D51225E" wp14:editId="6CA04351">
            <wp:extent cx="2176731" cy="1645920"/>
            <wp:effectExtent l="19050" t="19050" r="14605" b="11430"/>
            <wp:docPr id="8"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6731" cy="1645920"/>
                    </a:xfrm>
                    <a:prstGeom prst="rect">
                      <a:avLst/>
                    </a:prstGeom>
                    <a:ln>
                      <a:solidFill>
                        <a:schemeClr val="tx1"/>
                      </a:solidFill>
                    </a:ln>
                  </pic:spPr>
                </pic:pic>
              </a:graphicData>
            </a:graphic>
          </wp:inline>
        </w:drawing>
      </w:r>
      <w:r w:rsidR="00755846">
        <w:rPr>
          <w:b/>
          <w:sz w:val="30"/>
          <w:szCs w:val="30"/>
        </w:rPr>
        <w:t xml:space="preserve"> </w:t>
      </w:r>
      <w:r w:rsidRPr="00A86297">
        <w:rPr>
          <w:b/>
          <w:noProof/>
          <w:sz w:val="30"/>
          <w:szCs w:val="30"/>
        </w:rPr>
        <w:drawing>
          <wp:inline distT="0" distB="0" distL="0" distR="0" wp14:anchorId="1ACDEA50" wp14:editId="68A2CE42">
            <wp:extent cx="1089234" cy="1645920"/>
            <wp:effectExtent l="19050" t="19050" r="15875" b="11430"/>
            <wp:docPr id="4"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9234" cy="1645920"/>
                    </a:xfrm>
                    <a:prstGeom prst="rect">
                      <a:avLst/>
                    </a:prstGeom>
                    <a:ln>
                      <a:solidFill>
                        <a:schemeClr val="tx1"/>
                      </a:solidFill>
                    </a:ln>
                  </pic:spPr>
                </pic:pic>
              </a:graphicData>
            </a:graphic>
          </wp:inline>
        </w:drawing>
      </w:r>
      <w:r>
        <w:rPr>
          <w:b/>
          <w:sz w:val="30"/>
          <w:szCs w:val="30"/>
        </w:rPr>
        <w:t xml:space="preserve"> </w:t>
      </w:r>
      <w:r w:rsidRPr="00A86297">
        <w:rPr>
          <w:b/>
          <w:noProof/>
          <w:sz w:val="30"/>
          <w:szCs w:val="30"/>
        </w:rPr>
        <w:drawing>
          <wp:inline distT="0" distB="0" distL="0" distR="0" wp14:anchorId="123987CC" wp14:editId="441B6929">
            <wp:extent cx="1090422" cy="1645920"/>
            <wp:effectExtent l="19050" t="19050" r="14605" b="11430"/>
            <wp:docPr id="21"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0422" cy="1645920"/>
                    </a:xfrm>
                    <a:prstGeom prst="rect">
                      <a:avLst/>
                    </a:prstGeom>
                    <a:ln>
                      <a:solidFill>
                        <a:schemeClr val="tx1"/>
                      </a:solidFill>
                    </a:ln>
                  </pic:spPr>
                </pic:pic>
              </a:graphicData>
            </a:graphic>
          </wp:inline>
        </w:drawing>
      </w:r>
      <w:r w:rsidR="00755846">
        <w:rPr>
          <w:b/>
          <w:sz w:val="30"/>
          <w:szCs w:val="30"/>
        </w:rPr>
        <w:t xml:space="preserve"> </w:t>
      </w:r>
      <w:r w:rsidRPr="00A86297">
        <w:rPr>
          <w:b/>
          <w:noProof/>
          <w:sz w:val="30"/>
          <w:szCs w:val="30"/>
        </w:rPr>
        <w:drawing>
          <wp:inline distT="0" distB="0" distL="0" distR="0" wp14:anchorId="470121D5" wp14:editId="117BC7D7">
            <wp:extent cx="1283092" cy="1645920"/>
            <wp:effectExtent l="19050" t="19050" r="12700" b="11430"/>
            <wp:docPr id="11"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092" cy="1645920"/>
                    </a:xfrm>
                    <a:prstGeom prst="rect">
                      <a:avLst/>
                    </a:prstGeom>
                    <a:ln>
                      <a:solidFill>
                        <a:schemeClr val="tx1"/>
                      </a:solidFill>
                    </a:ln>
                  </pic:spPr>
                </pic:pic>
              </a:graphicData>
            </a:graphic>
          </wp:inline>
        </w:drawing>
      </w:r>
      <w:r>
        <w:rPr>
          <w:b/>
          <w:sz w:val="30"/>
          <w:szCs w:val="30"/>
        </w:rPr>
        <w:t xml:space="preserve"> </w:t>
      </w:r>
      <w:r w:rsidRPr="00A86297">
        <w:rPr>
          <w:b/>
          <w:noProof/>
          <w:sz w:val="30"/>
          <w:szCs w:val="30"/>
        </w:rPr>
        <w:drawing>
          <wp:inline distT="0" distB="0" distL="0" distR="0" wp14:anchorId="21C06A86" wp14:editId="6DC350BF">
            <wp:extent cx="1279704" cy="1645920"/>
            <wp:effectExtent l="19050" t="19050" r="15875" b="11430"/>
            <wp:docPr id="2"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9704" cy="1645920"/>
                    </a:xfrm>
                    <a:prstGeom prst="rect">
                      <a:avLst/>
                    </a:prstGeom>
                    <a:ln>
                      <a:solidFill>
                        <a:schemeClr val="tx1"/>
                      </a:solidFill>
                    </a:ln>
                  </pic:spPr>
                </pic:pic>
              </a:graphicData>
            </a:graphic>
          </wp:inline>
        </w:drawing>
      </w:r>
      <w:r w:rsidR="00755846">
        <w:rPr>
          <w:b/>
          <w:sz w:val="30"/>
          <w:szCs w:val="30"/>
        </w:rPr>
        <w:t xml:space="preserve"> </w:t>
      </w:r>
      <w:r w:rsidR="00755846" w:rsidRPr="00A86297">
        <w:rPr>
          <w:b/>
          <w:noProof/>
          <w:sz w:val="30"/>
          <w:szCs w:val="30"/>
        </w:rPr>
        <w:drawing>
          <wp:inline distT="0" distB="0" distL="0" distR="0" wp14:anchorId="46588CD4" wp14:editId="4E1F71DD">
            <wp:extent cx="1131570" cy="1645920"/>
            <wp:effectExtent l="19050" t="19050" r="11430" b="11430"/>
            <wp:docPr id="5"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1570" cy="1645920"/>
                    </a:xfrm>
                    <a:prstGeom prst="rect">
                      <a:avLst/>
                    </a:prstGeom>
                    <a:ln>
                      <a:solidFill>
                        <a:schemeClr val="tx1"/>
                      </a:solidFill>
                    </a:ln>
                  </pic:spPr>
                </pic:pic>
              </a:graphicData>
            </a:graphic>
          </wp:inline>
        </w:drawing>
      </w:r>
      <w:r w:rsidR="00755846">
        <w:rPr>
          <w:b/>
          <w:sz w:val="24"/>
          <w:szCs w:val="24"/>
        </w:rPr>
        <w:t xml:space="preserve"> </w:t>
      </w:r>
      <w:r w:rsidR="00755846" w:rsidRPr="00A86297">
        <w:rPr>
          <w:b/>
          <w:noProof/>
          <w:sz w:val="30"/>
          <w:szCs w:val="30"/>
        </w:rPr>
        <w:drawing>
          <wp:inline distT="0" distB="0" distL="0" distR="0" wp14:anchorId="46588CD4" wp14:editId="4E1F71DD">
            <wp:extent cx="1275588" cy="1645920"/>
            <wp:effectExtent l="19050" t="19050" r="20320" b="11430"/>
            <wp:docPr id="13"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5588" cy="1645920"/>
                    </a:xfrm>
                    <a:prstGeom prst="rect">
                      <a:avLst/>
                    </a:prstGeom>
                    <a:ln>
                      <a:solidFill>
                        <a:schemeClr val="tx1"/>
                      </a:solidFill>
                    </a:ln>
                  </pic:spPr>
                </pic:pic>
              </a:graphicData>
            </a:graphic>
          </wp:inline>
        </w:drawing>
      </w:r>
      <w:r w:rsidR="00755846">
        <w:rPr>
          <w:b/>
          <w:sz w:val="24"/>
          <w:szCs w:val="24"/>
        </w:rPr>
        <w:t xml:space="preserve"> </w:t>
      </w:r>
      <w:r w:rsidR="00755846" w:rsidRPr="00A86297">
        <w:rPr>
          <w:b/>
          <w:noProof/>
          <w:sz w:val="30"/>
          <w:szCs w:val="30"/>
        </w:rPr>
        <w:drawing>
          <wp:inline distT="0" distB="0" distL="0" distR="0" wp14:anchorId="46588CD4" wp14:editId="4E1F71DD">
            <wp:extent cx="1808867" cy="1645920"/>
            <wp:effectExtent l="19050" t="19050" r="20320" b="11430"/>
            <wp:docPr id="14" name="Picture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pic:cNvPicPr preferRelativeResize="0">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8867" cy="1645920"/>
                    </a:xfrm>
                    <a:prstGeom prst="rect">
                      <a:avLst/>
                    </a:prstGeom>
                    <a:ln>
                      <a:solidFill>
                        <a:schemeClr val="tx1"/>
                      </a:solidFill>
                    </a:ln>
                  </pic:spPr>
                </pic:pic>
              </a:graphicData>
            </a:graphic>
          </wp:inline>
        </w:drawing>
      </w:r>
    </w:p>
    <w:p w:rsidR="008A755D" w:rsidRPr="0033285B" w:rsidRDefault="006936D1" w:rsidP="00727BB2">
      <w:pPr>
        <w:pStyle w:val="ListParagraph"/>
        <w:numPr>
          <w:ilvl w:val="0"/>
          <w:numId w:val="1"/>
        </w:numPr>
        <w:spacing w:after="0" w:line="240" w:lineRule="auto"/>
      </w:pPr>
      <w:r>
        <w:rPr>
          <w:b/>
          <w:u w:val="single"/>
        </w:rPr>
        <w:t>All the Way to the Top: How One Girl’s Fight for Americans with Disabilities Changed Everything</w:t>
      </w:r>
      <w:r w:rsidR="008A755D" w:rsidRPr="00FE234C">
        <w:t xml:space="preserve"> by </w:t>
      </w:r>
      <w:r>
        <w:t xml:space="preserve">Annette Bay Pimentel, illustrated by </w:t>
      </w:r>
      <w:proofErr w:type="spellStart"/>
      <w:r>
        <w:t>Nabi</w:t>
      </w:r>
      <w:proofErr w:type="spellEnd"/>
      <w:r>
        <w:t xml:space="preserve"> H. Ali</w:t>
      </w:r>
    </w:p>
    <w:p w:rsidR="00F13B20" w:rsidRDefault="005A20FB" w:rsidP="00F13B20">
      <w:pPr>
        <w:pStyle w:val="ListParagraph"/>
        <w:spacing w:after="0" w:line="240" w:lineRule="auto"/>
        <w:rPr>
          <w:rFonts w:ascii="Calibri" w:hAnsi="Calibri" w:cs="Calibri"/>
        </w:rPr>
      </w:pPr>
      <w:r>
        <w:t>Sourcebooks</w:t>
      </w:r>
      <w:r w:rsidR="00FE0C61">
        <w:t xml:space="preserve"> Explore (Sourcebooks)</w:t>
      </w:r>
      <w:r w:rsidR="002D6127" w:rsidRPr="0033285B">
        <w:t>, 20</w:t>
      </w:r>
      <w:r w:rsidR="0033285B" w:rsidRPr="0033285B">
        <w:t>2</w:t>
      </w:r>
      <w:r>
        <w:t>0</w:t>
      </w:r>
      <w:r w:rsidR="002D6127" w:rsidRPr="0033285B">
        <w:t>. HC: 978-</w:t>
      </w:r>
      <w:r w:rsidR="00F13B20">
        <w:t>1492688976</w:t>
      </w:r>
      <w:r w:rsidR="002D6127" w:rsidRPr="0033285B">
        <w:t xml:space="preserve">, </w:t>
      </w:r>
      <w:r w:rsidR="00F13B20">
        <w:t>32</w:t>
      </w:r>
      <w:r w:rsidR="006936D1">
        <w:t xml:space="preserve"> pp., $</w:t>
      </w:r>
      <w:r w:rsidR="00F13B20">
        <w:t>17.99</w:t>
      </w:r>
      <w:r w:rsidR="00F13B20">
        <w:rPr>
          <w:rFonts w:ascii="Calibri" w:hAnsi="Calibri" w:cs="Calibri"/>
        </w:rPr>
        <w:t>.</w:t>
      </w:r>
    </w:p>
    <w:p w:rsidR="002D6127" w:rsidRPr="00EC45CF" w:rsidRDefault="002D6127" w:rsidP="00F13B20">
      <w:pPr>
        <w:pStyle w:val="ListParagraph"/>
        <w:spacing w:after="0" w:line="240" w:lineRule="auto"/>
      </w:pPr>
      <w:r w:rsidRPr="00EC45CF">
        <w:t>[</w:t>
      </w:r>
      <w:r w:rsidR="00C00A06">
        <w:t>Picture Book Biography</w:t>
      </w:r>
      <w:r w:rsidR="006936D1">
        <w:t xml:space="preserve">, </w:t>
      </w:r>
      <w:r w:rsidR="00C00A06">
        <w:t xml:space="preserve">white female </w:t>
      </w:r>
      <w:r w:rsidR="006936D1">
        <w:t>subject</w:t>
      </w:r>
      <w:r w:rsidR="00C00A06">
        <w:t>, cerebral palsy, disability rights</w:t>
      </w:r>
      <w:r w:rsidRPr="00EC45CF">
        <w:t>]</w:t>
      </w:r>
    </w:p>
    <w:p w:rsidR="002D6127" w:rsidRPr="0033285B" w:rsidRDefault="002D6127" w:rsidP="00727BB2">
      <w:pPr>
        <w:pStyle w:val="ListParagraph"/>
        <w:spacing w:after="0" w:line="240" w:lineRule="auto"/>
        <w:ind w:left="1440"/>
        <w:jc w:val="both"/>
      </w:pPr>
      <w:r w:rsidRPr="0033285B">
        <w:rPr>
          <w:b/>
        </w:rPr>
        <w:lastRenderedPageBreak/>
        <w:t>Summary</w:t>
      </w:r>
      <w:r w:rsidRPr="0033285B">
        <w:t xml:space="preserve">: </w:t>
      </w:r>
      <w:r w:rsidR="00F13B20" w:rsidRPr="00F13B20">
        <w:t xml:space="preserve">Diagnosed with cerebral palsy at birth, Jennifer </w:t>
      </w:r>
      <w:proofErr w:type="spellStart"/>
      <w:r w:rsidR="00F13B20" w:rsidRPr="00F13B20">
        <w:t>Keelan</w:t>
      </w:r>
      <w:proofErr w:type="spellEnd"/>
      <w:r w:rsidR="00F13B20" w:rsidRPr="00F13B20">
        <w:t xml:space="preserve"> grew up battling-and overcoming-the limitations others set for her. From a lack of cutaway curbs and bus lifts to being denied enrollment at her neighborhood school, Jennifer was continually blocked from living the life she wanted. But after discovering the world of disability rights activism, she knew she had to use her voice to change things. When Jennifer was just eight years old, she participated in the Capitol Crawl. The deeply affecting image of Jennifer crawling up the steps of Capitol Hill went viral and helped pressure Congress into passing the Americans with Disabilities Act</w:t>
      </w:r>
      <w:r w:rsidR="00F13B20">
        <w:t>.</w:t>
      </w:r>
      <w:r w:rsidR="00F13B20" w:rsidRPr="00F13B20">
        <w:t xml:space="preserve"> </w:t>
      </w:r>
      <w:r w:rsidRPr="0033285B">
        <w:t>(</w:t>
      </w:r>
      <w:r w:rsidR="006936D1">
        <w:t>LOC</w:t>
      </w:r>
      <w:r w:rsidRPr="0033285B">
        <w:t>)</w:t>
      </w:r>
    </w:p>
    <w:p w:rsidR="002D6127" w:rsidRPr="00A32A7E" w:rsidRDefault="002D6127" w:rsidP="00727BB2">
      <w:pPr>
        <w:pStyle w:val="ListParagraph"/>
        <w:spacing w:after="0" w:line="240" w:lineRule="auto"/>
        <w:ind w:left="1440"/>
        <w:jc w:val="both"/>
      </w:pPr>
      <w:r w:rsidRPr="005A649C">
        <w:rPr>
          <w:b/>
        </w:rPr>
        <w:t>Awards</w:t>
      </w:r>
      <w:r w:rsidRPr="005A649C">
        <w:t xml:space="preserve">: </w:t>
      </w:r>
      <w:r w:rsidR="00A3736E">
        <w:t>2021 Schneider Family Honor Book, Junior Library Guild Selection</w:t>
      </w:r>
    </w:p>
    <w:p w:rsidR="002D6127" w:rsidRDefault="002D6127" w:rsidP="00FE0C61">
      <w:pPr>
        <w:pStyle w:val="ListParagraph"/>
        <w:spacing w:after="0" w:line="240" w:lineRule="auto"/>
        <w:ind w:firstLine="720"/>
        <w:jc w:val="both"/>
      </w:pPr>
      <w:r w:rsidRPr="00A32A7E">
        <w:rPr>
          <w:b/>
        </w:rPr>
        <w:t>Accelerated Reader</w:t>
      </w:r>
      <w:r w:rsidRPr="00A32A7E">
        <w:t xml:space="preserve">: </w:t>
      </w:r>
      <w:r w:rsidR="00FE0C61">
        <w:t>IL: LG - BL: 3.9 - AR Pts: 0.5 AR Quiz No. 508616</w:t>
      </w:r>
    </w:p>
    <w:p w:rsidR="006936D1" w:rsidRDefault="006936D1" w:rsidP="005E6228">
      <w:pPr>
        <w:pStyle w:val="ListParagraph"/>
        <w:spacing w:after="0" w:line="240" w:lineRule="auto"/>
        <w:ind w:firstLine="720"/>
        <w:jc w:val="both"/>
      </w:pPr>
    </w:p>
    <w:p w:rsidR="006936D1" w:rsidRDefault="006936D1" w:rsidP="005E6228">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 xml:space="preserve">The Arabic Quilt: </w:t>
      </w:r>
      <w:r w:rsidR="006936D1">
        <w:rPr>
          <w:b/>
          <w:u w:val="single"/>
        </w:rPr>
        <w:t>A</w:t>
      </w:r>
      <w:r>
        <w:rPr>
          <w:b/>
          <w:u w:val="single"/>
        </w:rPr>
        <w:t>n Immigrant Story</w:t>
      </w:r>
      <w:r w:rsidR="006936D1" w:rsidRPr="00FE234C">
        <w:t xml:space="preserve"> by </w:t>
      </w:r>
      <w:proofErr w:type="spellStart"/>
      <w:r>
        <w:t>Aya</w:t>
      </w:r>
      <w:proofErr w:type="spellEnd"/>
      <w:r>
        <w:t xml:space="preserve"> Khalil</w:t>
      </w:r>
      <w:r w:rsidR="006936D1">
        <w:t xml:space="preserve">, illustrated by </w:t>
      </w:r>
      <w:proofErr w:type="spellStart"/>
      <w:r>
        <w:t>Anait</w:t>
      </w:r>
      <w:proofErr w:type="spellEnd"/>
      <w:r>
        <w:t xml:space="preserve"> </w:t>
      </w:r>
      <w:proofErr w:type="spellStart"/>
      <w:r>
        <w:t>Semirdzhyan</w:t>
      </w:r>
      <w:proofErr w:type="spellEnd"/>
    </w:p>
    <w:p w:rsidR="006936D1" w:rsidRPr="00EC45CF" w:rsidRDefault="00FE0C61" w:rsidP="006936D1">
      <w:pPr>
        <w:pStyle w:val="ListParagraph"/>
        <w:spacing w:after="0" w:line="240" w:lineRule="auto"/>
        <w:rPr>
          <w:rFonts w:ascii="Calibri" w:hAnsi="Calibri" w:cs="Calibri"/>
        </w:rPr>
      </w:pPr>
      <w:r>
        <w:t xml:space="preserve">Tilbury House </w:t>
      </w:r>
      <w:r w:rsidR="006936D1">
        <w:t>Publisher</w:t>
      </w:r>
      <w:r>
        <w:t>s</w:t>
      </w:r>
      <w:r w:rsidR="006936D1" w:rsidRPr="0033285B">
        <w:t>, 202</w:t>
      </w:r>
      <w:r w:rsidR="005A20FB">
        <w:t>0</w:t>
      </w:r>
      <w:r w:rsidR="006936D1" w:rsidRPr="0033285B">
        <w:t>. HC: 978-</w:t>
      </w:r>
      <w:r w:rsidR="00A27A21">
        <w:t>0884487548</w:t>
      </w:r>
      <w:r w:rsidR="006936D1" w:rsidRPr="0033285B">
        <w:t xml:space="preserve">, </w:t>
      </w:r>
      <w:r w:rsidR="00A27A21">
        <w:t>36</w:t>
      </w:r>
      <w:r w:rsidR="006936D1">
        <w:t xml:space="preserve"> pp., $</w:t>
      </w:r>
      <w:r w:rsidR="00A27A21">
        <w:t>17.95</w:t>
      </w:r>
      <w:r w:rsidR="006936D1" w:rsidRPr="0033285B">
        <w:rPr>
          <w:rFonts w:ascii="Calibri" w:hAnsi="Calibri" w:cs="Calibri"/>
        </w:rPr>
        <w:t>.</w:t>
      </w:r>
    </w:p>
    <w:p w:rsidR="006936D1" w:rsidRPr="00EC45CF" w:rsidRDefault="006936D1" w:rsidP="006936D1">
      <w:pPr>
        <w:pStyle w:val="ListParagraph"/>
        <w:spacing w:after="0" w:line="240" w:lineRule="auto"/>
        <w:jc w:val="both"/>
      </w:pPr>
      <w:r w:rsidRPr="00EC45CF">
        <w:t>[</w:t>
      </w:r>
      <w:r w:rsidR="00C00A06">
        <w:t>Picture Book Fiction</w:t>
      </w:r>
      <w:r>
        <w:t xml:space="preserve">, </w:t>
      </w:r>
      <w:r w:rsidR="00C00A06">
        <w:t>Egyptian female protagonist, 3</w:t>
      </w:r>
      <w:r w:rsidR="00C00A06" w:rsidRPr="00C00A06">
        <w:t>rd</w:t>
      </w:r>
      <w:r w:rsidR="00C00A06">
        <w:t xml:space="preserve"> grade, immigration, family, culture, acceptance</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 xml:space="preserve">The beautiful story of diversity follows a young girl named </w:t>
      </w:r>
      <w:proofErr w:type="spellStart"/>
      <w:r w:rsidR="00F13B20" w:rsidRPr="00F13B20">
        <w:t>Kanzi</w:t>
      </w:r>
      <w:proofErr w:type="spellEnd"/>
      <w:r w:rsidR="00F13B20" w:rsidRPr="00F13B20">
        <w:t xml:space="preserve"> whose most treasured reminder of her old home provides a pathway for acceptance in her new one.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681939">
        <w:t>1 starred review</w:t>
      </w:r>
    </w:p>
    <w:p w:rsidR="006936D1" w:rsidRDefault="006936D1" w:rsidP="00FE0C61">
      <w:pPr>
        <w:pStyle w:val="ListParagraph"/>
        <w:spacing w:after="0" w:line="240" w:lineRule="auto"/>
        <w:ind w:firstLine="720"/>
        <w:jc w:val="both"/>
      </w:pPr>
      <w:r w:rsidRPr="00A32A7E">
        <w:rPr>
          <w:b/>
        </w:rPr>
        <w:t>Accelerated Reader</w:t>
      </w:r>
      <w:r w:rsidR="00FE0C61">
        <w:t>: IL: LG - BL: 3.7 - AR Pts: 0.5 AR Quiz No. 513274</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The Best of Iggy</w:t>
      </w:r>
      <w:r w:rsidR="006936D1" w:rsidRPr="00FE234C">
        <w:t xml:space="preserve"> by </w:t>
      </w:r>
      <w:r>
        <w:t>Annie Barrows</w:t>
      </w:r>
      <w:r w:rsidR="006936D1">
        <w:t xml:space="preserve">, illustrated by </w:t>
      </w:r>
      <w:r>
        <w:t>Sam Ricks</w:t>
      </w:r>
    </w:p>
    <w:p w:rsidR="006936D1" w:rsidRPr="00EC45CF" w:rsidRDefault="005A20FB" w:rsidP="006936D1">
      <w:pPr>
        <w:pStyle w:val="ListParagraph"/>
        <w:spacing w:after="0" w:line="240" w:lineRule="auto"/>
        <w:rPr>
          <w:rFonts w:ascii="Calibri" w:hAnsi="Calibri" w:cs="Calibri"/>
        </w:rPr>
      </w:pPr>
      <w:r>
        <w:t>G.P. Putnam’s Sons Books for Young Readers (Penguin Random House</w:t>
      </w:r>
      <w:r w:rsidR="006936D1" w:rsidRPr="0033285B">
        <w:t>), 202</w:t>
      </w:r>
      <w:r>
        <w:t>0</w:t>
      </w:r>
      <w:r w:rsidR="006936D1" w:rsidRPr="0033285B">
        <w:t>. HC: 978-</w:t>
      </w:r>
      <w:r w:rsidR="00A27A21">
        <w:t>1984813305</w:t>
      </w:r>
      <w:r w:rsidR="006936D1" w:rsidRPr="0033285B">
        <w:t xml:space="preserve">, </w:t>
      </w:r>
      <w:r w:rsidR="00A27A21">
        <w:t>144</w:t>
      </w:r>
      <w:r w:rsidR="006936D1">
        <w:t xml:space="preserve"> pp., $</w:t>
      </w:r>
      <w:r w:rsidR="00A27A21">
        <w:t>13.99</w:t>
      </w:r>
      <w:r w:rsidR="006936D1" w:rsidRPr="0033285B">
        <w:rPr>
          <w:rFonts w:ascii="Calibri" w:hAnsi="Calibri" w:cs="Calibri"/>
        </w:rPr>
        <w:t xml:space="preserve">. PB: </w:t>
      </w:r>
      <w:r w:rsidR="006936D1" w:rsidRPr="0033285B">
        <w:rPr>
          <w:rFonts w:ascii="Calibri" w:hAnsi="Calibri" w:cs="Calibri"/>
          <w:shd w:val="clear" w:color="auto" w:fill="FFFFFF"/>
        </w:rPr>
        <w:t>978-</w:t>
      </w:r>
      <w:r w:rsidR="00A27A21">
        <w:rPr>
          <w:rFonts w:ascii="Calibri" w:hAnsi="Calibri" w:cs="Calibri"/>
          <w:shd w:val="clear" w:color="auto" w:fill="FFFFFF"/>
        </w:rPr>
        <w:t>1984813329</w:t>
      </w:r>
      <w:r w:rsidR="006936D1">
        <w:rPr>
          <w:rFonts w:ascii="Calibri" w:hAnsi="Calibri" w:cs="Calibri"/>
          <w:shd w:val="clear" w:color="auto" w:fill="FFFFFF"/>
        </w:rPr>
        <w:t xml:space="preserve">, </w:t>
      </w:r>
      <w:r w:rsidR="00A27A21">
        <w:rPr>
          <w:rFonts w:ascii="Calibri" w:hAnsi="Calibri" w:cs="Calibri"/>
          <w:shd w:val="clear" w:color="auto" w:fill="FFFFFF"/>
        </w:rPr>
        <w:t>160</w:t>
      </w:r>
      <w:r w:rsidR="006936D1" w:rsidRPr="0033285B">
        <w:rPr>
          <w:rFonts w:ascii="Calibri" w:hAnsi="Calibri" w:cs="Calibri"/>
          <w:shd w:val="clear" w:color="auto" w:fill="FFFFFF"/>
        </w:rPr>
        <w:t xml:space="preserve"> pp., $</w:t>
      </w:r>
      <w:r w:rsidR="00A27A21">
        <w:rPr>
          <w:rFonts w:ascii="Calibri" w:hAnsi="Calibri" w:cs="Calibri"/>
          <w:shd w:val="clear" w:color="auto" w:fill="FFFFFF"/>
        </w:rPr>
        <w:t>7.99</w:t>
      </w:r>
      <w:r w:rsidR="006936D1" w:rsidRPr="0033285B">
        <w:rPr>
          <w:rFonts w:ascii="Calibri" w:hAnsi="Calibri" w:cs="Calibri"/>
          <w:shd w:val="clear" w:color="auto" w:fill="FFFFFF"/>
        </w:rPr>
        <w:t>.</w:t>
      </w:r>
    </w:p>
    <w:p w:rsidR="006936D1" w:rsidRPr="00EC45CF" w:rsidRDefault="006936D1" w:rsidP="006936D1">
      <w:pPr>
        <w:pStyle w:val="ListParagraph"/>
        <w:spacing w:after="0" w:line="240" w:lineRule="auto"/>
        <w:jc w:val="both"/>
      </w:pPr>
      <w:r w:rsidRPr="00EC45CF">
        <w:t>[</w:t>
      </w:r>
      <w:r w:rsidR="00C00A06">
        <w:t>Realistic Fiction</w:t>
      </w:r>
      <w:r>
        <w:t xml:space="preserve">, </w:t>
      </w:r>
      <w:r w:rsidR="00C00A06">
        <w:t>male protagonist, 4</w:t>
      </w:r>
      <w:r w:rsidR="00C00A06" w:rsidRPr="00C00A06">
        <w:t>th</w:t>
      </w:r>
      <w:r w:rsidR="00C00A06">
        <w:t xml:space="preserve"> grader, troublemaker, humor</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 xml:space="preserve">Relates three times that nine-year-old Iggy got into trouble, two of which he does not regret and one for which he is very, very sorry.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A3736E">
        <w:t>Indie Next Pick, Junior Library Guild Selection, 1 starred review</w:t>
      </w:r>
    </w:p>
    <w:p w:rsidR="006936D1" w:rsidRDefault="006936D1" w:rsidP="00FE0C61">
      <w:pPr>
        <w:pStyle w:val="ListParagraph"/>
        <w:spacing w:after="0" w:line="240" w:lineRule="auto"/>
        <w:ind w:firstLine="720"/>
        <w:jc w:val="both"/>
      </w:pPr>
      <w:r w:rsidRPr="00A32A7E">
        <w:rPr>
          <w:b/>
        </w:rPr>
        <w:t>Accelerated Reader</w:t>
      </w:r>
      <w:r w:rsidR="00FE0C61">
        <w:t>: IL: MG - BL: 3.7 - AR Pts: 1.0 AR Quiz No. 506129</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The Boy Who Grew Dragons</w:t>
      </w:r>
      <w:r w:rsidR="006936D1" w:rsidRPr="00FE234C">
        <w:t xml:space="preserve"> by </w:t>
      </w:r>
      <w:r>
        <w:t>Andy Shepherd</w:t>
      </w:r>
      <w:r w:rsidR="006936D1">
        <w:t xml:space="preserve">, illustrated by </w:t>
      </w:r>
      <w:r>
        <w:t>Sara Ogilvie</w:t>
      </w:r>
    </w:p>
    <w:p w:rsidR="006936D1" w:rsidRPr="00EC45CF" w:rsidRDefault="00FE0C61" w:rsidP="006936D1">
      <w:pPr>
        <w:pStyle w:val="ListParagraph"/>
        <w:spacing w:after="0" w:line="240" w:lineRule="auto"/>
        <w:rPr>
          <w:rFonts w:ascii="Calibri" w:hAnsi="Calibri" w:cs="Calibri"/>
        </w:rPr>
      </w:pPr>
      <w:r>
        <w:t>Yellow Jacket</w:t>
      </w:r>
      <w:r w:rsidR="006936D1" w:rsidRPr="0033285B">
        <w:t xml:space="preserve"> (</w:t>
      </w:r>
      <w:r>
        <w:t>Little Bee Books)</w:t>
      </w:r>
      <w:r w:rsidR="006936D1" w:rsidRPr="0033285B">
        <w:t>, 202</w:t>
      </w:r>
      <w:r w:rsidR="005A20FB">
        <w:t>0</w:t>
      </w:r>
      <w:r w:rsidR="006936D1" w:rsidRPr="0033285B">
        <w:t>. HC: 978-</w:t>
      </w:r>
      <w:r w:rsidR="00A27A21">
        <w:t>1499810110</w:t>
      </w:r>
      <w:r w:rsidR="006936D1" w:rsidRPr="0033285B">
        <w:t xml:space="preserve">, </w:t>
      </w:r>
      <w:r w:rsidR="00A27A21">
        <w:t>224</w:t>
      </w:r>
      <w:r w:rsidR="006936D1">
        <w:t xml:space="preserve"> pp., $</w:t>
      </w:r>
      <w:r w:rsidR="00A27A21">
        <w:t>13.99</w:t>
      </w:r>
      <w:r w:rsidR="006936D1" w:rsidRPr="0033285B">
        <w:rPr>
          <w:rFonts w:ascii="Calibri" w:hAnsi="Calibri" w:cs="Calibri"/>
        </w:rPr>
        <w:t>.</w:t>
      </w:r>
    </w:p>
    <w:p w:rsidR="006936D1" w:rsidRPr="00EC45CF" w:rsidRDefault="006936D1" w:rsidP="006936D1">
      <w:pPr>
        <w:pStyle w:val="ListParagraph"/>
        <w:spacing w:after="0" w:line="240" w:lineRule="auto"/>
        <w:jc w:val="both"/>
      </w:pPr>
      <w:r w:rsidRPr="00EC45CF">
        <w:t>[</w:t>
      </w:r>
      <w:r w:rsidR="00C00A06">
        <w:t>Fantasy</w:t>
      </w:r>
      <w:r>
        <w:t xml:space="preserve">, </w:t>
      </w:r>
      <w:r w:rsidR="00C00A06">
        <w:t>male protagonist, family, siblings, friendship, dragons, secrets, humor</w:t>
      </w:r>
      <w:r w:rsidRPr="00EC45CF">
        <w:t>]</w:t>
      </w:r>
    </w:p>
    <w:p w:rsidR="006936D1" w:rsidRPr="0033285B" w:rsidRDefault="006936D1" w:rsidP="007D3573">
      <w:pPr>
        <w:pStyle w:val="ListParagraph"/>
        <w:spacing w:after="0" w:line="240" w:lineRule="auto"/>
        <w:ind w:left="1440"/>
        <w:jc w:val="both"/>
      </w:pPr>
      <w:r w:rsidRPr="0033285B">
        <w:rPr>
          <w:b/>
        </w:rPr>
        <w:t>Summary</w:t>
      </w:r>
      <w:r w:rsidRPr="0033285B">
        <w:t>:</w:t>
      </w:r>
      <w:r w:rsidR="00F13B20">
        <w:t xml:space="preserve"> </w:t>
      </w:r>
      <w:r w:rsidR="007D3573">
        <w:t xml:space="preserve">When Tomas discovers a strange old tree at the bottom of his grandfather's garden, he doesn't think much of it. But he takes the funny fruit from the tree back into the house and gets the shock of his life when a tiny dragon hatches! The tree is a dragon fruit tree, and Tomas now has his very own dragon, Flicker! While Tomas finds out that life with Flicker is fun, he also finds that it is very...unpredictable. Yes, dragons are wonderful, but they also set fire to your toothbrush and leave your underwear hanging from the TV antenna. Tomas has to learn how to look after Flicker---and quickly! And then something extraordinary happens: more dragon fruits appear on the tree! Now </w:t>
      </w:r>
      <w:proofErr w:type="gramStart"/>
      <w:r w:rsidR="007D3573">
        <w:t>it's</w:t>
      </w:r>
      <w:proofErr w:type="gramEnd"/>
      <w:r w:rsidR="007D3573">
        <w:t xml:space="preserve"> official, Tomas is growing dragons.</w:t>
      </w:r>
      <w:r w:rsidR="007D3573" w:rsidRPr="0033285B">
        <w:t xml:space="preserve">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A3736E">
        <w:t>1 starred review</w:t>
      </w:r>
    </w:p>
    <w:p w:rsidR="006936D1" w:rsidRDefault="006936D1" w:rsidP="00FE0C61">
      <w:pPr>
        <w:pStyle w:val="ListParagraph"/>
        <w:spacing w:after="0" w:line="240" w:lineRule="auto"/>
        <w:ind w:firstLine="720"/>
        <w:jc w:val="both"/>
      </w:pPr>
      <w:r w:rsidRPr="00A32A7E">
        <w:rPr>
          <w:b/>
        </w:rPr>
        <w:t>Accelerated Reader</w:t>
      </w:r>
      <w:r w:rsidR="00FE0C61">
        <w:t>: IL: MG - BL: 5.5 - AR Pts: 4.0 AR Quiz No. 506130</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Claude: The True Story of a White Alligator</w:t>
      </w:r>
      <w:r w:rsidR="006936D1" w:rsidRPr="00FE234C">
        <w:t xml:space="preserve"> by </w:t>
      </w:r>
      <w:r>
        <w:t>Emma Bland Smith</w:t>
      </w:r>
      <w:r w:rsidR="006936D1">
        <w:t xml:space="preserve">, illustrated by </w:t>
      </w:r>
      <w:r>
        <w:t>Jennifer M. Potter</w:t>
      </w:r>
    </w:p>
    <w:p w:rsidR="006936D1" w:rsidRPr="00EC45CF" w:rsidRDefault="005A20FB" w:rsidP="006936D1">
      <w:pPr>
        <w:pStyle w:val="ListParagraph"/>
        <w:spacing w:after="0" w:line="240" w:lineRule="auto"/>
        <w:rPr>
          <w:rFonts w:ascii="Calibri" w:hAnsi="Calibri" w:cs="Calibri"/>
        </w:rPr>
      </w:pPr>
      <w:r>
        <w:t>Little Bigfoot (Penguin Random House</w:t>
      </w:r>
      <w:r w:rsidR="006936D1" w:rsidRPr="0033285B">
        <w:t>), 202</w:t>
      </w:r>
      <w:r>
        <w:t>0</w:t>
      </w:r>
      <w:r w:rsidR="006936D1" w:rsidRPr="0033285B">
        <w:t>. HC: 978-</w:t>
      </w:r>
      <w:r w:rsidR="00A27A21">
        <w:t>1632172693</w:t>
      </w:r>
      <w:r w:rsidR="006936D1" w:rsidRPr="0033285B">
        <w:t xml:space="preserve">, </w:t>
      </w:r>
      <w:r w:rsidR="00A27A21">
        <w:t>32</w:t>
      </w:r>
      <w:r w:rsidR="006936D1">
        <w:t xml:space="preserve"> pp., $</w:t>
      </w:r>
      <w:r w:rsidR="00A27A21">
        <w:t>18.99</w:t>
      </w:r>
      <w:r w:rsidR="006936D1" w:rsidRPr="0033285B">
        <w:rPr>
          <w:rFonts w:ascii="Calibri" w:hAnsi="Calibri" w:cs="Calibri"/>
        </w:rPr>
        <w:t>.</w:t>
      </w:r>
    </w:p>
    <w:p w:rsidR="006936D1" w:rsidRPr="00EC45CF" w:rsidRDefault="006936D1" w:rsidP="006936D1">
      <w:pPr>
        <w:pStyle w:val="ListParagraph"/>
        <w:spacing w:after="0" w:line="240" w:lineRule="auto"/>
        <w:jc w:val="both"/>
      </w:pPr>
      <w:r w:rsidRPr="00EC45CF">
        <w:t>[</w:t>
      </w:r>
      <w:r w:rsidR="00C00A06">
        <w:t>Picture Book Nonfiction</w:t>
      </w:r>
      <w:r>
        <w:t xml:space="preserve">, </w:t>
      </w:r>
      <w:r w:rsidR="00C00A06">
        <w:t>animals, reptiles, alligators, Louisiana</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A nonfiction picture book about Claude the albino alligator at the California Academy of Sciences</w:t>
      </w:r>
      <w:r w:rsidR="00F13B20">
        <w:t>.</w:t>
      </w:r>
      <w:r w:rsidR="00F13B20" w:rsidRPr="00F13B20">
        <w:t xml:space="preserve">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proofErr w:type="spellStart"/>
      <w:r w:rsidR="00A3736E">
        <w:t>Kirkus</w:t>
      </w:r>
      <w:proofErr w:type="spellEnd"/>
      <w:r w:rsidR="00A3736E">
        <w:t>: Best Books of 2020, 1 starred review</w:t>
      </w:r>
    </w:p>
    <w:p w:rsidR="006936D1" w:rsidRDefault="006936D1" w:rsidP="00FE0C61">
      <w:pPr>
        <w:pStyle w:val="ListParagraph"/>
        <w:spacing w:after="0" w:line="240" w:lineRule="auto"/>
        <w:ind w:firstLine="720"/>
        <w:jc w:val="both"/>
      </w:pPr>
      <w:r w:rsidRPr="00A32A7E">
        <w:rPr>
          <w:b/>
        </w:rPr>
        <w:t>Accelerated Reader</w:t>
      </w:r>
      <w:r w:rsidR="00FE0C61">
        <w:t>: IL: LG - BL: 3.6 - AR Pts: 0.5 AR Quiz No. 514931</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2733C">
      <w:pPr>
        <w:pStyle w:val="ListParagraph"/>
        <w:numPr>
          <w:ilvl w:val="0"/>
          <w:numId w:val="1"/>
        </w:numPr>
        <w:spacing w:after="0" w:line="240" w:lineRule="auto"/>
      </w:pPr>
      <w:r>
        <w:rPr>
          <w:b/>
          <w:u w:val="single"/>
        </w:rPr>
        <w:t xml:space="preserve">Dinosaur Lady: The Daring Discoveries of Mary </w:t>
      </w:r>
      <w:proofErr w:type="spellStart"/>
      <w:r>
        <w:rPr>
          <w:b/>
          <w:u w:val="single"/>
        </w:rPr>
        <w:t>Anning</w:t>
      </w:r>
      <w:proofErr w:type="spellEnd"/>
      <w:r>
        <w:rPr>
          <w:b/>
          <w:u w:val="single"/>
        </w:rPr>
        <w:t>, the First Paleontologist</w:t>
      </w:r>
      <w:r w:rsidR="006936D1" w:rsidRPr="00FE234C">
        <w:t xml:space="preserve"> by </w:t>
      </w:r>
      <w:r>
        <w:t xml:space="preserve">Linda </w:t>
      </w:r>
      <w:proofErr w:type="spellStart"/>
      <w:r>
        <w:t>Skeers</w:t>
      </w:r>
      <w:proofErr w:type="spellEnd"/>
      <w:r w:rsidR="006936D1">
        <w:t xml:space="preserve">, illustrated by </w:t>
      </w:r>
      <w:r>
        <w:t xml:space="preserve">Marta </w:t>
      </w:r>
      <w:proofErr w:type="spellStart"/>
      <w:r w:rsidRPr="0062733C">
        <w:t>Álvarez</w:t>
      </w:r>
      <w:proofErr w:type="spellEnd"/>
      <w:r w:rsidRPr="0062733C">
        <w:t xml:space="preserve"> </w:t>
      </w:r>
      <w:proofErr w:type="spellStart"/>
      <w:r w:rsidRPr="0062733C">
        <w:t>Miguéns</w:t>
      </w:r>
      <w:proofErr w:type="spellEnd"/>
    </w:p>
    <w:p w:rsidR="006936D1" w:rsidRPr="00EC45CF" w:rsidRDefault="00FE0C61" w:rsidP="006936D1">
      <w:pPr>
        <w:pStyle w:val="ListParagraph"/>
        <w:spacing w:after="0" w:line="240" w:lineRule="auto"/>
        <w:rPr>
          <w:rFonts w:ascii="Calibri" w:hAnsi="Calibri" w:cs="Calibri"/>
        </w:rPr>
      </w:pPr>
      <w:r>
        <w:t>Sourcebooks</w:t>
      </w:r>
      <w:r w:rsidR="006936D1" w:rsidRPr="0033285B">
        <w:t>, 202</w:t>
      </w:r>
      <w:r w:rsidR="005A20FB">
        <w:t>0</w:t>
      </w:r>
      <w:r w:rsidR="006936D1" w:rsidRPr="0033285B">
        <w:t>. HC: 978-</w:t>
      </w:r>
      <w:r w:rsidR="00A27A21">
        <w:t>1728209517</w:t>
      </w:r>
      <w:r w:rsidR="006936D1" w:rsidRPr="0033285B">
        <w:t xml:space="preserve">, </w:t>
      </w:r>
      <w:r w:rsidR="00A27A21">
        <w:t>40 pp., $17.99</w:t>
      </w:r>
      <w:r w:rsidR="00A27A21">
        <w:rPr>
          <w:rFonts w:ascii="Calibri" w:hAnsi="Calibri" w:cs="Calibri"/>
        </w:rPr>
        <w:t>.</w:t>
      </w:r>
    </w:p>
    <w:p w:rsidR="006936D1" w:rsidRPr="00EC45CF" w:rsidRDefault="006936D1" w:rsidP="006936D1">
      <w:pPr>
        <w:pStyle w:val="ListParagraph"/>
        <w:spacing w:after="0" w:line="240" w:lineRule="auto"/>
        <w:jc w:val="both"/>
      </w:pPr>
      <w:r w:rsidRPr="00EC45CF">
        <w:t>[</w:t>
      </w:r>
      <w:r w:rsidR="00C00A06">
        <w:t>Picture Book Biography</w:t>
      </w:r>
      <w:r>
        <w:t xml:space="preserve">, </w:t>
      </w:r>
      <w:r w:rsidR="00C00A06">
        <w:t xml:space="preserve">white British female </w:t>
      </w:r>
      <w:r>
        <w:t>subject</w:t>
      </w:r>
      <w:r w:rsidR="00C00A06">
        <w:t xml:space="preserve">, </w:t>
      </w:r>
      <w:r>
        <w:t>s</w:t>
      </w:r>
      <w:r w:rsidR="00C00A06">
        <w:t>cientist, paleontologist</w:t>
      </w:r>
      <w:r w:rsidRPr="00EC45CF">
        <w:t>]</w:t>
      </w:r>
    </w:p>
    <w:p w:rsidR="006936D1" w:rsidRPr="0033285B" w:rsidRDefault="006936D1" w:rsidP="007D3573">
      <w:pPr>
        <w:pStyle w:val="ListParagraph"/>
        <w:spacing w:after="0" w:line="240" w:lineRule="auto"/>
        <w:ind w:left="1440"/>
        <w:jc w:val="both"/>
      </w:pPr>
      <w:r w:rsidRPr="0033285B">
        <w:rPr>
          <w:b/>
        </w:rPr>
        <w:t>Summary</w:t>
      </w:r>
      <w:r w:rsidRPr="0033285B">
        <w:t xml:space="preserve">: </w:t>
      </w:r>
      <w:r w:rsidR="007D3573">
        <w:t xml:space="preserve">Mary </w:t>
      </w:r>
      <w:proofErr w:type="spellStart"/>
      <w:r w:rsidR="007D3573">
        <w:t>Anning</w:t>
      </w:r>
      <w:proofErr w:type="spellEnd"/>
      <w:r w:rsidR="007D3573">
        <w:t xml:space="preserve"> loved scouring the beach near her home in England for shells and fossils. She fearlessly climbed over crumbling cliffs and rocky peaks, searching for new specimens. One day, something caught Mary's eye. Bones. Dinosaur Bones. Mary's discoveries rocked the world of science and helped create a brand-new field of study: paleontology. But many people believed women couldn't be scientists, so Mary wasn't given the credit she deserved. Nevertheless, Mary kept looking and learning more, making discoveries that reshaped scientific beliefs about the natural world.</w:t>
      </w:r>
      <w:r w:rsidR="00F13B20" w:rsidRPr="00F13B20">
        <w:t xml:space="preserve">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p>
    <w:p w:rsidR="006936D1" w:rsidRDefault="006936D1" w:rsidP="00FE0C61">
      <w:pPr>
        <w:pStyle w:val="ListParagraph"/>
        <w:spacing w:after="0" w:line="240" w:lineRule="auto"/>
        <w:ind w:firstLine="720"/>
        <w:jc w:val="both"/>
      </w:pPr>
      <w:r w:rsidRPr="00A32A7E">
        <w:rPr>
          <w:b/>
        </w:rPr>
        <w:t>Accelerated Reader</w:t>
      </w:r>
      <w:r w:rsidR="00FE0C61">
        <w:t>: IL: LG - BL: 4.1 - AR Pts: 0.5 AR Quiz No. 510789</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The Great Pet Heist</w:t>
      </w:r>
      <w:r w:rsidR="006936D1" w:rsidRPr="00FE234C">
        <w:t xml:space="preserve"> by </w:t>
      </w:r>
      <w:r>
        <w:t xml:space="preserve">Emily </w:t>
      </w:r>
      <w:proofErr w:type="spellStart"/>
      <w:r>
        <w:t>Ecton</w:t>
      </w:r>
      <w:proofErr w:type="spellEnd"/>
      <w:r w:rsidR="006936D1">
        <w:t xml:space="preserve">, illustrated by </w:t>
      </w:r>
      <w:r>
        <w:t>David Mottram</w:t>
      </w:r>
    </w:p>
    <w:p w:rsidR="006936D1" w:rsidRPr="00EC45CF" w:rsidRDefault="005A20FB" w:rsidP="006936D1">
      <w:pPr>
        <w:pStyle w:val="ListParagraph"/>
        <w:spacing w:after="0" w:line="240" w:lineRule="auto"/>
        <w:rPr>
          <w:rFonts w:ascii="Calibri" w:hAnsi="Calibri" w:cs="Calibri"/>
        </w:rPr>
      </w:pPr>
      <w:proofErr w:type="spellStart"/>
      <w:r>
        <w:t>Atheneum</w:t>
      </w:r>
      <w:proofErr w:type="spellEnd"/>
      <w:r>
        <w:t xml:space="preserve"> Books for Young Readers (Simon &amp; Schuster</w:t>
      </w:r>
      <w:r w:rsidR="006936D1" w:rsidRPr="0033285B">
        <w:t>), 202</w:t>
      </w:r>
      <w:r>
        <w:t>0</w:t>
      </w:r>
      <w:r w:rsidR="006936D1" w:rsidRPr="0033285B">
        <w:t>. HC: 978-</w:t>
      </w:r>
      <w:r w:rsidR="00A27A21">
        <w:t>1534455368</w:t>
      </w:r>
      <w:r w:rsidR="006936D1" w:rsidRPr="0033285B">
        <w:t xml:space="preserve">, </w:t>
      </w:r>
      <w:r w:rsidR="00A27A21">
        <w:t>256</w:t>
      </w:r>
      <w:r w:rsidR="006936D1">
        <w:t xml:space="preserve"> pp., $</w:t>
      </w:r>
      <w:r w:rsidR="00A27A21">
        <w:t>18.99</w:t>
      </w:r>
      <w:r w:rsidR="006936D1" w:rsidRPr="0033285B">
        <w:rPr>
          <w:rFonts w:ascii="Calibri" w:hAnsi="Calibri" w:cs="Calibri"/>
        </w:rPr>
        <w:t xml:space="preserve">. PB: </w:t>
      </w:r>
      <w:r w:rsidR="006936D1" w:rsidRPr="0033285B">
        <w:rPr>
          <w:rFonts w:ascii="Calibri" w:hAnsi="Calibri" w:cs="Calibri"/>
          <w:shd w:val="clear" w:color="auto" w:fill="FFFFFF"/>
        </w:rPr>
        <w:t>978-</w:t>
      </w:r>
      <w:r w:rsidR="00A27A21">
        <w:rPr>
          <w:rFonts w:ascii="Calibri" w:hAnsi="Calibri" w:cs="Calibri"/>
          <w:shd w:val="clear" w:color="auto" w:fill="FFFFFF"/>
        </w:rPr>
        <w:t>1534455375</w:t>
      </w:r>
      <w:r w:rsidR="006936D1">
        <w:rPr>
          <w:rFonts w:ascii="Calibri" w:hAnsi="Calibri" w:cs="Calibri"/>
          <w:shd w:val="clear" w:color="auto" w:fill="FFFFFF"/>
        </w:rPr>
        <w:t xml:space="preserve">, </w:t>
      </w:r>
      <w:r w:rsidR="00A27A21">
        <w:rPr>
          <w:rFonts w:ascii="Calibri" w:hAnsi="Calibri" w:cs="Calibri"/>
          <w:shd w:val="clear" w:color="auto" w:fill="FFFFFF"/>
        </w:rPr>
        <w:t>272</w:t>
      </w:r>
      <w:r w:rsidR="006936D1" w:rsidRPr="0033285B">
        <w:rPr>
          <w:rFonts w:ascii="Calibri" w:hAnsi="Calibri" w:cs="Calibri"/>
          <w:shd w:val="clear" w:color="auto" w:fill="FFFFFF"/>
        </w:rPr>
        <w:t xml:space="preserve"> pp., $</w:t>
      </w:r>
      <w:r w:rsidR="00A27A21">
        <w:rPr>
          <w:rFonts w:ascii="Calibri" w:hAnsi="Calibri" w:cs="Calibri"/>
          <w:shd w:val="clear" w:color="auto" w:fill="FFFFFF"/>
        </w:rPr>
        <w:t>8.99</w:t>
      </w:r>
      <w:r w:rsidR="006936D1" w:rsidRPr="0033285B">
        <w:rPr>
          <w:rFonts w:ascii="Calibri" w:hAnsi="Calibri" w:cs="Calibri"/>
          <w:shd w:val="clear" w:color="auto" w:fill="FFFFFF"/>
        </w:rPr>
        <w:t>.</w:t>
      </w:r>
    </w:p>
    <w:p w:rsidR="006936D1" w:rsidRPr="00EC45CF" w:rsidRDefault="006936D1" w:rsidP="006936D1">
      <w:pPr>
        <w:pStyle w:val="ListParagraph"/>
        <w:spacing w:after="0" w:line="240" w:lineRule="auto"/>
        <w:jc w:val="both"/>
      </w:pPr>
      <w:r w:rsidRPr="00EC45CF">
        <w:t>[</w:t>
      </w:r>
      <w:r w:rsidR="00681939">
        <w:t>Mystery</w:t>
      </w:r>
      <w:r>
        <w:t xml:space="preserve">, </w:t>
      </w:r>
      <w:r w:rsidR="00681939">
        <w:t xml:space="preserve">animal protagonists, </w:t>
      </w:r>
      <w:r w:rsidR="00C00A06">
        <w:t xml:space="preserve">pets, </w:t>
      </w:r>
      <w:r w:rsidR="00681939">
        <w:t xml:space="preserve">friendship, </w:t>
      </w:r>
      <w:r w:rsidR="00C00A06">
        <w:t>robbery, secret plans, humor</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 xml:space="preserve">When their elderly owner goes to the hospital, Butterbean the dachshund, Walt the cat, Oscar the mynah bird, and rats Marco and Polo plan a robbery to support themselves. </w:t>
      </w:r>
      <w:r w:rsidRPr="0033285B">
        <w:t>(</w:t>
      </w:r>
      <w:r>
        <w:t>LOC</w:t>
      </w:r>
      <w:r w:rsidRPr="0033285B">
        <w:t>)</w:t>
      </w:r>
    </w:p>
    <w:p w:rsidR="006936D1" w:rsidRDefault="006936D1" w:rsidP="00FE0C61">
      <w:pPr>
        <w:pStyle w:val="ListParagraph"/>
        <w:spacing w:after="0" w:line="240" w:lineRule="auto"/>
        <w:ind w:firstLine="720"/>
        <w:jc w:val="both"/>
      </w:pPr>
      <w:r w:rsidRPr="00A32A7E">
        <w:rPr>
          <w:b/>
        </w:rPr>
        <w:t>Accelerated Reader</w:t>
      </w:r>
      <w:r w:rsidR="00FE0C61">
        <w:t>: IL: MG - BL: 3.8 - AR Pts: 6.0 AR Quiz No. 510531</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Hello, Neighbor!: The Kind and Caring World of Mister Rogers</w:t>
      </w:r>
      <w:r w:rsidR="006936D1" w:rsidRPr="00FE234C">
        <w:t xml:space="preserve"> by </w:t>
      </w:r>
      <w:r>
        <w:t>Matthew Cordell</w:t>
      </w:r>
    </w:p>
    <w:p w:rsidR="006936D1" w:rsidRPr="00EC45CF" w:rsidRDefault="005A20FB" w:rsidP="006936D1">
      <w:pPr>
        <w:pStyle w:val="ListParagraph"/>
        <w:spacing w:after="0" w:line="240" w:lineRule="auto"/>
        <w:rPr>
          <w:rFonts w:ascii="Calibri" w:hAnsi="Calibri" w:cs="Calibri"/>
        </w:rPr>
      </w:pPr>
      <w:r>
        <w:t>Neal Porter Books</w:t>
      </w:r>
      <w:r w:rsidR="006936D1" w:rsidRPr="0033285B">
        <w:t xml:space="preserve"> (</w:t>
      </w:r>
      <w:r>
        <w:t>Holiday House</w:t>
      </w:r>
      <w:r w:rsidR="006936D1" w:rsidRPr="0033285B">
        <w:t>), 202</w:t>
      </w:r>
      <w:r>
        <w:t>0</w:t>
      </w:r>
      <w:r w:rsidR="006936D1" w:rsidRPr="0033285B">
        <w:t>. HC: 978-</w:t>
      </w:r>
      <w:r w:rsidR="00A27A21">
        <w:t>0823446186</w:t>
      </w:r>
      <w:r w:rsidR="006936D1" w:rsidRPr="0033285B">
        <w:t xml:space="preserve">, </w:t>
      </w:r>
      <w:r w:rsidR="00A27A21">
        <w:t>40</w:t>
      </w:r>
      <w:r w:rsidR="006936D1">
        <w:t xml:space="preserve"> pp., $</w:t>
      </w:r>
      <w:r w:rsidR="00A27A21">
        <w:t>18.99</w:t>
      </w:r>
      <w:r w:rsidR="006936D1" w:rsidRPr="0033285B">
        <w:rPr>
          <w:rFonts w:ascii="Calibri" w:hAnsi="Calibri" w:cs="Calibri"/>
        </w:rPr>
        <w:t>.</w:t>
      </w:r>
    </w:p>
    <w:p w:rsidR="006936D1" w:rsidRPr="00EC45CF" w:rsidRDefault="006936D1" w:rsidP="006936D1">
      <w:pPr>
        <w:pStyle w:val="ListParagraph"/>
        <w:spacing w:after="0" w:line="240" w:lineRule="auto"/>
        <w:jc w:val="both"/>
      </w:pPr>
      <w:r w:rsidRPr="00EC45CF">
        <w:t>[</w:t>
      </w:r>
      <w:r w:rsidR="00681939">
        <w:t>Picture Book Biography</w:t>
      </w:r>
      <w:r>
        <w:t xml:space="preserve">, </w:t>
      </w:r>
      <w:r w:rsidR="00681939">
        <w:t xml:space="preserve">white male </w:t>
      </w:r>
      <w:r>
        <w:t>subject</w:t>
      </w:r>
      <w:r w:rsidR="00681939">
        <w:t>, television personality, puppeteer, activist</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 xml:space="preserve">A biographical look at the life and career of Fred Rogers and the impact of his show, </w:t>
      </w:r>
      <w:r w:rsidR="00F13B20" w:rsidRPr="00F13B20">
        <w:rPr>
          <w:i/>
        </w:rPr>
        <w:t>Mister Rogers' Neighborhood</w:t>
      </w:r>
      <w:r w:rsidR="00F13B20">
        <w:t>.</w:t>
      </w:r>
      <w:r w:rsidR="00F13B20" w:rsidRPr="00F13B20">
        <w:t xml:space="preserve">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A3736E">
        <w:t>Junior Library Guild Selection</w:t>
      </w:r>
      <w:r w:rsidR="00681939">
        <w:t>, 4 starred reviews</w:t>
      </w:r>
    </w:p>
    <w:p w:rsidR="006936D1" w:rsidRDefault="006936D1" w:rsidP="00FE0C61">
      <w:pPr>
        <w:pStyle w:val="ListParagraph"/>
        <w:spacing w:after="0" w:line="240" w:lineRule="auto"/>
        <w:ind w:firstLine="720"/>
        <w:jc w:val="both"/>
      </w:pPr>
      <w:r w:rsidRPr="00A32A7E">
        <w:rPr>
          <w:b/>
        </w:rPr>
        <w:t>Accelerated Reader</w:t>
      </w:r>
      <w:r w:rsidR="00FE0C61">
        <w:t>: IL: LG - BL: 5.3 - AR Pts: 0.5 AR Quiz No. 508629</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The Messy Life of Blue</w:t>
      </w:r>
      <w:r w:rsidR="006936D1" w:rsidRPr="00FE234C">
        <w:t xml:space="preserve"> by </w:t>
      </w:r>
      <w:r>
        <w:t xml:space="preserve">Shawna </w:t>
      </w:r>
      <w:proofErr w:type="spellStart"/>
      <w:r>
        <w:t>Railey</w:t>
      </w:r>
      <w:proofErr w:type="spellEnd"/>
    </w:p>
    <w:p w:rsidR="006936D1" w:rsidRPr="00EC45CF" w:rsidRDefault="00FE0C61" w:rsidP="006936D1">
      <w:pPr>
        <w:pStyle w:val="ListParagraph"/>
        <w:spacing w:after="0" w:line="240" w:lineRule="auto"/>
        <w:rPr>
          <w:rFonts w:ascii="Calibri" w:hAnsi="Calibri" w:cs="Calibri"/>
        </w:rPr>
      </w:pPr>
      <w:r>
        <w:t>Yellow Jacket</w:t>
      </w:r>
      <w:r w:rsidRPr="0033285B">
        <w:t xml:space="preserve"> (</w:t>
      </w:r>
      <w:r>
        <w:t>Little Bee Books)</w:t>
      </w:r>
      <w:r w:rsidR="006936D1" w:rsidRPr="0033285B">
        <w:t>, 202</w:t>
      </w:r>
      <w:r w:rsidR="005A20FB">
        <w:t>0</w:t>
      </w:r>
      <w:r w:rsidR="006936D1" w:rsidRPr="0033285B">
        <w:t>. HC: 978-</w:t>
      </w:r>
      <w:r w:rsidR="00A27A21">
        <w:t>1499810257</w:t>
      </w:r>
      <w:r w:rsidR="006936D1" w:rsidRPr="0033285B">
        <w:t xml:space="preserve">, </w:t>
      </w:r>
      <w:r w:rsidR="00A27A21">
        <w:t>240</w:t>
      </w:r>
      <w:r w:rsidR="006936D1">
        <w:t xml:space="preserve"> pp., $</w:t>
      </w:r>
      <w:r w:rsidR="00A27A21">
        <w:t>16.99</w:t>
      </w:r>
      <w:r w:rsidR="006936D1" w:rsidRPr="0033285B">
        <w:rPr>
          <w:rFonts w:ascii="Calibri" w:hAnsi="Calibri" w:cs="Calibri"/>
        </w:rPr>
        <w:t>.</w:t>
      </w:r>
    </w:p>
    <w:p w:rsidR="006936D1" w:rsidRPr="00EC45CF" w:rsidRDefault="006936D1" w:rsidP="006936D1">
      <w:pPr>
        <w:pStyle w:val="ListParagraph"/>
        <w:spacing w:after="0" w:line="240" w:lineRule="auto"/>
        <w:jc w:val="both"/>
      </w:pPr>
      <w:r w:rsidRPr="00EC45CF">
        <w:t>[</w:t>
      </w:r>
      <w:r w:rsidR="00681939">
        <w:t>Realistic Fiction</w:t>
      </w:r>
      <w:r>
        <w:t xml:space="preserve">, </w:t>
      </w:r>
      <w:r w:rsidR="00681939">
        <w:t>female protagonist, 11y, family, siblings, friendship, grief</w:t>
      </w:r>
      <w:r w:rsidR="00C00A06">
        <w:t>, humor</w:t>
      </w:r>
      <w:r w:rsidRPr="00EC45CF">
        <w:t>]</w:t>
      </w:r>
    </w:p>
    <w:p w:rsidR="006936D1" w:rsidRPr="0033285B" w:rsidRDefault="006936D1" w:rsidP="006936D1">
      <w:pPr>
        <w:pStyle w:val="ListParagraph"/>
        <w:spacing w:after="0" w:line="240" w:lineRule="auto"/>
        <w:ind w:left="1440"/>
        <w:jc w:val="both"/>
      </w:pPr>
      <w:r w:rsidRPr="0033285B">
        <w:rPr>
          <w:b/>
        </w:rPr>
        <w:lastRenderedPageBreak/>
        <w:t>Summary</w:t>
      </w:r>
      <w:r w:rsidRPr="0033285B">
        <w:t xml:space="preserve">: </w:t>
      </w:r>
      <w:r w:rsidR="00F13B20" w:rsidRPr="00F13B20">
        <w:t xml:space="preserve">Eleven-year-old Beulah "Blue" Warren, a fearless girl surrounded by boys, is beginning to forget her deceased mother but a new revelation gives her the strength to grieve for her mother once and for all. </w:t>
      </w:r>
      <w:r w:rsidRPr="0033285B">
        <w:t>(</w:t>
      </w:r>
      <w:r>
        <w:t>LOC</w:t>
      </w:r>
      <w:r w:rsidRPr="0033285B">
        <w:t>)</w:t>
      </w:r>
    </w:p>
    <w:p w:rsidR="006936D1" w:rsidRDefault="006936D1" w:rsidP="006936D1">
      <w:pPr>
        <w:pStyle w:val="ListParagraph"/>
        <w:spacing w:after="0" w:line="240" w:lineRule="auto"/>
        <w:ind w:firstLine="720"/>
        <w:jc w:val="both"/>
      </w:pPr>
      <w:r w:rsidRPr="00A32A7E">
        <w:rPr>
          <w:b/>
        </w:rPr>
        <w:t>Accelerated Reader</w:t>
      </w:r>
      <w:r w:rsidR="00FE0C61">
        <w:t xml:space="preserve">: </w:t>
      </w:r>
      <w:r w:rsidR="00F94AF7" w:rsidRPr="00F94AF7">
        <w:t>IL: MG - BL: 4.3 - AR Pts: 7.0</w:t>
      </w:r>
      <w:r w:rsidR="00F94AF7">
        <w:t xml:space="preserve"> </w:t>
      </w:r>
      <w:r w:rsidR="00F94AF7" w:rsidRPr="00F94AF7">
        <w:t>AR Quiz No. 516789</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Midnight at the Barclay Hotel</w:t>
      </w:r>
      <w:r w:rsidR="006936D1" w:rsidRPr="00FE234C">
        <w:t xml:space="preserve"> by </w:t>
      </w:r>
      <w:r>
        <w:t>Fleur Bradley</w:t>
      </w:r>
      <w:r w:rsidR="006936D1">
        <w:t xml:space="preserve">, illustrated by </w:t>
      </w:r>
      <w:r>
        <w:t xml:space="preserve">Xavier </w:t>
      </w:r>
      <w:proofErr w:type="spellStart"/>
      <w:r>
        <w:t>Bonet</w:t>
      </w:r>
      <w:proofErr w:type="spellEnd"/>
    </w:p>
    <w:p w:rsidR="006936D1" w:rsidRPr="00EC45CF" w:rsidRDefault="005A20FB" w:rsidP="006936D1">
      <w:pPr>
        <w:pStyle w:val="ListParagraph"/>
        <w:spacing w:after="0" w:line="240" w:lineRule="auto"/>
        <w:rPr>
          <w:rFonts w:ascii="Calibri" w:hAnsi="Calibri" w:cs="Calibri"/>
        </w:rPr>
      </w:pPr>
      <w:r>
        <w:t>Viking Books for Young Readers (Penguin Random House</w:t>
      </w:r>
      <w:r w:rsidR="006936D1" w:rsidRPr="0033285B">
        <w:t>), 202</w:t>
      </w:r>
      <w:r>
        <w:t>0</w:t>
      </w:r>
      <w:r w:rsidR="006936D1" w:rsidRPr="0033285B">
        <w:t>. HC: 978-</w:t>
      </w:r>
      <w:r w:rsidR="00A27A21">
        <w:t>0593202906</w:t>
      </w:r>
      <w:r w:rsidR="006936D1" w:rsidRPr="0033285B">
        <w:t xml:space="preserve">, </w:t>
      </w:r>
      <w:r w:rsidR="00A27A21">
        <w:t>320</w:t>
      </w:r>
      <w:r w:rsidR="006936D1">
        <w:t xml:space="preserve"> </w:t>
      </w:r>
      <w:r w:rsidR="00A27A21">
        <w:t>pp., $17.99</w:t>
      </w:r>
      <w:r w:rsidR="006936D1" w:rsidRPr="0033285B">
        <w:rPr>
          <w:rFonts w:ascii="Calibri" w:hAnsi="Calibri" w:cs="Calibri"/>
        </w:rPr>
        <w:t xml:space="preserve">. PB: </w:t>
      </w:r>
      <w:r w:rsidR="006936D1" w:rsidRPr="0033285B">
        <w:rPr>
          <w:rFonts w:ascii="Calibri" w:hAnsi="Calibri" w:cs="Calibri"/>
          <w:shd w:val="clear" w:color="auto" w:fill="FFFFFF"/>
        </w:rPr>
        <w:t>978-</w:t>
      </w:r>
      <w:r w:rsidR="00A27A21">
        <w:rPr>
          <w:rFonts w:ascii="Calibri" w:hAnsi="Calibri" w:cs="Calibri"/>
          <w:shd w:val="clear" w:color="auto" w:fill="FFFFFF"/>
        </w:rPr>
        <w:t>0593202913, 336</w:t>
      </w:r>
      <w:r w:rsidR="006936D1" w:rsidRPr="0033285B">
        <w:rPr>
          <w:rFonts w:ascii="Calibri" w:hAnsi="Calibri" w:cs="Calibri"/>
          <w:shd w:val="clear" w:color="auto" w:fill="FFFFFF"/>
        </w:rPr>
        <w:t xml:space="preserve"> pp., $</w:t>
      </w:r>
      <w:r w:rsidR="00A27A21">
        <w:rPr>
          <w:rFonts w:ascii="Calibri" w:hAnsi="Calibri" w:cs="Calibri"/>
          <w:shd w:val="clear" w:color="auto" w:fill="FFFFFF"/>
        </w:rPr>
        <w:t>8.99</w:t>
      </w:r>
      <w:r w:rsidR="006936D1" w:rsidRPr="0033285B">
        <w:rPr>
          <w:rFonts w:ascii="Calibri" w:hAnsi="Calibri" w:cs="Calibri"/>
          <w:shd w:val="clear" w:color="auto" w:fill="FFFFFF"/>
        </w:rPr>
        <w:t>.</w:t>
      </w:r>
    </w:p>
    <w:p w:rsidR="006936D1" w:rsidRPr="00EC45CF" w:rsidRDefault="006936D1" w:rsidP="006936D1">
      <w:pPr>
        <w:pStyle w:val="ListParagraph"/>
        <w:spacing w:after="0" w:line="240" w:lineRule="auto"/>
        <w:jc w:val="both"/>
      </w:pPr>
      <w:r w:rsidRPr="00EC45CF">
        <w:t>[</w:t>
      </w:r>
      <w:r w:rsidR="00681939">
        <w:t>Fantasy</w:t>
      </w:r>
      <w:r>
        <w:t xml:space="preserve">, </w:t>
      </w:r>
      <w:r w:rsidR="00681939">
        <w:t>male protagonist, haunted houses, ghosts, murder mystery, friendship</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 xml:space="preserve">Five murder suspects are invited to the haunted Barclay Hotel for a weekend getaway, and it is up to twelve-year-old JJ and eleven-year-old Penny--and a lonely ghost--to figure out who committed the crime. </w:t>
      </w:r>
      <w:r w:rsidRPr="0033285B">
        <w:t>(</w:t>
      </w:r>
      <w:r>
        <w:t>LOC</w:t>
      </w:r>
      <w:r w:rsidRPr="0033285B">
        <w:t>)</w:t>
      </w:r>
      <w:bookmarkStart w:id="0" w:name="_GoBack"/>
      <w:bookmarkEnd w:id="0"/>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5701B8">
        <w:t xml:space="preserve">2020 Agatha Award Finalist, </w:t>
      </w:r>
      <w:r w:rsidR="00A3736E">
        <w:t>NPR: Best Books of 2020</w:t>
      </w:r>
    </w:p>
    <w:p w:rsidR="006936D1" w:rsidRDefault="006936D1" w:rsidP="00FE0C61">
      <w:pPr>
        <w:pStyle w:val="ListParagraph"/>
        <w:spacing w:after="0" w:line="240" w:lineRule="auto"/>
        <w:ind w:firstLine="720"/>
        <w:jc w:val="both"/>
      </w:pPr>
      <w:r w:rsidRPr="00A32A7E">
        <w:rPr>
          <w:b/>
        </w:rPr>
        <w:t>Accelerated Reader</w:t>
      </w:r>
      <w:r w:rsidR="00FE0C61">
        <w:t>: IL: MG - BL: 4.6 - AR Pts: 6.0 AR Quiz No. 509669</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62733C" w:rsidP="006936D1">
      <w:pPr>
        <w:pStyle w:val="ListParagraph"/>
        <w:numPr>
          <w:ilvl w:val="0"/>
          <w:numId w:val="1"/>
        </w:numPr>
        <w:spacing w:after="0" w:line="240" w:lineRule="auto"/>
      </w:pPr>
      <w:r>
        <w:rPr>
          <w:b/>
          <w:u w:val="single"/>
        </w:rPr>
        <w:t>The Polio Pioneer: Dr. Jonas Salk and the Polio Vaccine</w:t>
      </w:r>
      <w:r w:rsidR="006936D1" w:rsidRPr="00FE234C">
        <w:t xml:space="preserve"> by </w:t>
      </w:r>
      <w:r>
        <w:t xml:space="preserve">Linda </w:t>
      </w:r>
      <w:proofErr w:type="spellStart"/>
      <w:r>
        <w:t>Elovitz</w:t>
      </w:r>
      <w:proofErr w:type="spellEnd"/>
      <w:r>
        <w:t xml:space="preserve"> Marshall</w:t>
      </w:r>
      <w:r w:rsidR="006936D1">
        <w:t xml:space="preserve">, illustrated by </w:t>
      </w:r>
      <w:r>
        <w:t xml:space="preserve">Lisa </w:t>
      </w:r>
      <w:proofErr w:type="spellStart"/>
      <w:r>
        <w:t>Anchin</w:t>
      </w:r>
      <w:proofErr w:type="spellEnd"/>
    </w:p>
    <w:p w:rsidR="006936D1" w:rsidRPr="00EC45CF" w:rsidRDefault="005A20FB" w:rsidP="006936D1">
      <w:pPr>
        <w:pStyle w:val="ListParagraph"/>
        <w:spacing w:after="0" w:line="240" w:lineRule="auto"/>
        <w:rPr>
          <w:rFonts w:ascii="Calibri" w:hAnsi="Calibri" w:cs="Calibri"/>
        </w:rPr>
      </w:pPr>
      <w:r>
        <w:t>Knopf Books for Young Readers</w:t>
      </w:r>
      <w:r w:rsidR="006936D1" w:rsidRPr="0033285B">
        <w:t xml:space="preserve"> (</w:t>
      </w:r>
      <w:r w:rsidR="006936D1">
        <w:t>P</w:t>
      </w:r>
      <w:r>
        <w:t>enguin Random House</w:t>
      </w:r>
      <w:r w:rsidR="006936D1" w:rsidRPr="0033285B">
        <w:t>), 202</w:t>
      </w:r>
      <w:r>
        <w:t>0</w:t>
      </w:r>
      <w:r w:rsidR="006936D1" w:rsidRPr="0033285B">
        <w:t>. HC: 978-</w:t>
      </w:r>
      <w:r w:rsidR="00A27A21">
        <w:t>0525646518</w:t>
      </w:r>
      <w:r w:rsidR="006936D1" w:rsidRPr="0033285B">
        <w:t xml:space="preserve">, </w:t>
      </w:r>
      <w:r w:rsidR="00A27A21">
        <w:t>40</w:t>
      </w:r>
      <w:r w:rsidR="006936D1">
        <w:t xml:space="preserve"> </w:t>
      </w:r>
      <w:r w:rsidR="00A27A21">
        <w:t>pp., $17.99</w:t>
      </w:r>
      <w:r w:rsidR="00A27A21">
        <w:rPr>
          <w:rFonts w:ascii="Calibri" w:hAnsi="Calibri" w:cs="Calibri"/>
        </w:rPr>
        <w:t>.</w:t>
      </w:r>
    </w:p>
    <w:p w:rsidR="006936D1" w:rsidRPr="00EC45CF" w:rsidRDefault="006936D1" w:rsidP="006936D1">
      <w:pPr>
        <w:pStyle w:val="ListParagraph"/>
        <w:spacing w:after="0" w:line="240" w:lineRule="auto"/>
        <w:jc w:val="both"/>
      </w:pPr>
      <w:r w:rsidRPr="00EC45CF">
        <w:t>[</w:t>
      </w:r>
      <w:r w:rsidR="00681939">
        <w:t>Picture Book Biography, Jewish male subject, chemist, physician, virologist, vaccines</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w:t>
      </w:r>
      <w:r w:rsidR="00F13B20" w:rsidRPr="00F13B20">
        <w:t xml:space="preserve"> </w:t>
      </w:r>
      <w:r w:rsidR="007D3573" w:rsidRPr="007D3573">
        <w:t>Dr. Jonas Salk is one of the most celebrated doctors and medical researchers of the 20th century. The child of immigrants who never learned to speak English, Jonas was struck by the devastation he saw when the soldiers returned from battle after WWII. Determined to help, he worked to become a doctor and eventually joined the team that created the influenza vaccine. But Jonas wanted to do more. As polio ravaged the United States--even the president was not immune!--Jonas decided to lead the fight against this terrible disease. In 1952, Dr. Jonas Salk invented the polio vaccine, which nearly eliminated polio from this country. For the rest of his life, Dr. Salk continued to do groundbreaking medical research at the Salk Institute, leaving behind a legacy that continues to make the world a better place every day.</w:t>
      </w:r>
      <w:r w:rsidRPr="0033285B">
        <w:t xml:space="preserve"> (</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A3736E">
        <w:t>2021 Sydney Taylor Notable Book</w:t>
      </w:r>
    </w:p>
    <w:p w:rsidR="006936D1" w:rsidRDefault="006936D1" w:rsidP="00FE0C61">
      <w:pPr>
        <w:pStyle w:val="ListParagraph"/>
        <w:spacing w:after="0" w:line="240" w:lineRule="auto"/>
        <w:ind w:firstLine="720"/>
        <w:jc w:val="both"/>
      </w:pPr>
      <w:r w:rsidRPr="00A32A7E">
        <w:rPr>
          <w:b/>
        </w:rPr>
        <w:t>Accelerated Reader</w:t>
      </w:r>
      <w:r w:rsidR="00FE0C61">
        <w:t>: IL: LG - BL: 4.5 - AR Pts: 0.5 AR Quiz No. 513091</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CD1D77" w:rsidP="006936D1">
      <w:pPr>
        <w:pStyle w:val="ListParagraph"/>
        <w:numPr>
          <w:ilvl w:val="0"/>
          <w:numId w:val="1"/>
        </w:numPr>
        <w:spacing w:after="0" w:line="240" w:lineRule="auto"/>
      </w:pPr>
      <w:r>
        <w:rPr>
          <w:b/>
          <w:u w:val="single"/>
        </w:rPr>
        <w:t>Shirley Chisholm Is a Verb</w:t>
      </w:r>
      <w:r w:rsidR="006936D1" w:rsidRPr="00FE234C">
        <w:t xml:space="preserve"> by </w:t>
      </w:r>
      <w:r>
        <w:t>Veronica Chambers</w:t>
      </w:r>
      <w:r w:rsidR="006936D1">
        <w:t xml:space="preserve">, illustrated by </w:t>
      </w:r>
      <w:r>
        <w:t>Rachelle Baker</w:t>
      </w:r>
    </w:p>
    <w:p w:rsidR="006936D1" w:rsidRPr="00EC45CF" w:rsidRDefault="005A20FB" w:rsidP="006936D1">
      <w:pPr>
        <w:pStyle w:val="ListParagraph"/>
        <w:spacing w:after="0" w:line="240" w:lineRule="auto"/>
        <w:rPr>
          <w:rFonts w:ascii="Calibri" w:hAnsi="Calibri" w:cs="Calibri"/>
        </w:rPr>
      </w:pPr>
      <w:r>
        <w:t>Dial Books (Penguin Random House</w:t>
      </w:r>
      <w:r w:rsidR="006936D1" w:rsidRPr="0033285B">
        <w:t>), 202</w:t>
      </w:r>
      <w:r>
        <w:t>0</w:t>
      </w:r>
      <w:r w:rsidR="006936D1" w:rsidRPr="0033285B">
        <w:t>. HC: 978-</w:t>
      </w:r>
      <w:r w:rsidR="00A27A21">
        <w:t>0803730892</w:t>
      </w:r>
      <w:r w:rsidR="006936D1" w:rsidRPr="0033285B">
        <w:t xml:space="preserve">, </w:t>
      </w:r>
      <w:r w:rsidR="00A27A21">
        <w:t>40 pp., $18.99</w:t>
      </w:r>
      <w:r w:rsidR="00A27A21">
        <w:rPr>
          <w:rFonts w:ascii="Calibri" w:hAnsi="Calibri" w:cs="Calibri"/>
        </w:rPr>
        <w:t>.</w:t>
      </w:r>
    </w:p>
    <w:p w:rsidR="006936D1" w:rsidRPr="00EC45CF" w:rsidRDefault="006936D1" w:rsidP="006936D1">
      <w:pPr>
        <w:pStyle w:val="ListParagraph"/>
        <w:spacing w:after="0" w:line="240" w:lineRule="auto"/>
        <w:jc w:val="both"/>
      </w:pPr>
      <w:r w:rsidRPr="00EC45CF">
        <w:t>[</w:t>
      </w:r>
      <w:r w:rsidR="00681939">
        <w:t>Picture Book Biography, Black female subject, politician, activist</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A picture book biography celebrating the life and contributions of Shirley Chisholm, the first Black woman in Congress, who sought the Democratic nomination to be the president of the United States</w:t>
      </w:r>
      <w:r w:rsidR="00F13B20">
        <w:t>.</w:t>
      </w:r>
      <w:r w:rsidR="00F13B20" w:rsidRPr="00F13B20">
        <w:t xml:space="preserve">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A3736E">
        <w:t>NYPL: Best Books of 2020</w:t>
      </w:r>
    </w:p>
    <w:p w:rsidR="006936D1" w:rsidRDefault="006936D1" w:rsidP="00FE0C61">
      <w:pPr>
        <w:pStyle w:val="ListParagraph"/>
        <w:spacing w:after="0" w:line="240" w:lineRule="auto"/>
        <w:ind w:firstLine="720"/>
        <w:jc w:val="both"/>
      </w:pPr>
      <w:r w:rsidRPr="00A32A7E">
        <w:rPr>
          <w:b/>
        </w:rPr>
        <w:t>Accelerated Reader</w:t>
      </w:r>
      <w:r w:rsidR="00FE0C61">
        <w:t>: IL: LG - BL: 5.1 - AR Pts: 0.5 AR Quiz No. 511237</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CD1D77" w:rsidP="006936D1">
      <w:pPr>
        <w:pStyle w:val="ListParagraph"/>
        <w:numPr>
          <w:ilvl w:val="0"/>
          <w:numId w:val="1"/>
        </w:numPr>
        <w:spacing w:after="0" w:line="240" w:lineRule="auto"/>
      </w:pPr>
      <w:r>
        <w:rPr>
          <w:b/>
          <w:u w:val="single"/>
        </w:rPr>
        <w:t>The Silver Arrow</w:t>
      </w:r>
      <w:r w:rsidR="006936D1" w:rsidRPr="00FE234C">
        <w:t xml:space="preserve"> by </w:t>
      </w:r>
      <w:r>
        <w:t>Lev Grossman, illustrated by Tracy Nishimura Bishop</w:t>
      </w:r>
    </w:p>
    <w:p w:rsidR="006936D1" w:rsidRPr="00EC45CF" w:rsidRDefault="005A20FB" w:rsidP="006936D1">
      <w:pPr>
        <w:pStyle w:val="ListParagraph"/>
        <w:spacing w:after="0" w:line="240" w:lineRule="auto"/>
        <w:rPr>
          <w:rFonts w:ascii="Calibri" w:hAnsi="Calibri" w:cs="Calibri"/>
        </w:rPr>
      </w:pPr>
      <w:r>
        <w:lastRenderedPageBreak/>
        <w:t>Little, Brown Books for Young Readers</w:t>
      </w:r>
      <w:r w:rsidRPr="0033285B">
        <w:t xml:space="preserve"> (</w:t>
      </w:r>
      <w:r>
        <w:t>Hachette Book Company</w:t>
      </w:r>
      <w:r w:rsidRPr="0033285B">
        <w:t>)</w:t>
      </w:r>
      <w:r w:rsidR="006936D1" w:rsidRPr="0033285B">
        <w:t>, 202</w:t>
      </w:r>
      <w:r>
        <w:t>0</w:t>
      </w:r>
      <w:r w:rsidR="006936D1" w:rsidRPr="0033285B">
        <w:t>. HC: 978-</w:t>
      </w:r>
      <w:r w:rsidR="00A27A21">
        <w:t>0316539531</w:t>
      </w:r>
      <w:r w:rsidR="006936D1" w:rsidRPr="0033285B">
        <w:t xml:space="preserve">, </w:t>
      </w:r>
      <w:r w:rsidR="00A27A21">
        <w:t>272 pp., $16.99</w:t>
      </w:r>
      <w:r w:rsidR="006936D1" w:rsidRPr="0033285B">
        <w:rPr>
          <w:rFonts w:ascii="Calibri" w:hAnsi="Calibri" w:cs="Calibri"/>
        </w:rPr>
        <w:t xml:space="preserve">. PB: </w:t>
      </w:r>
      <w:r w:rsidR="006936D1" w:rsidRPr="0033285B">
        <w:rPr>
          <w:rFonts w:ascii="Calibri" w:hAnsi="Calibri" w:cs="Calibri"/>
          <w:shd w:val="clear" w:color="auto" w:fill="FFFFFF"/>
        </w:rPr>
        <w:t>978-</w:t>
      </w:r>
      <w:r w:rsidR="00A27A21">
        <w:rPr>
          <w:rFonts w:ascii="Calibri" w:hAnsi="Calibri" w:cs="Calibri"/>
          <w:shd w:val="clear" w:color="auto" w:fill="FFFFFF"/>
        </w:rPr>
        <w:t>0316539548, 272</w:t>
      </w:r>
      <w:r w:rsidR="006936D1" w:rsidRPr="0033285B">
        <w:rPr>
          <w:rFonts w:ascii="Calibri" w:hAnsi="Calibri" w:cs="Calibri"/>
          <w:shd w:val="clear" w:color="auto" w:fill="FFFFFF"/>
        </w:rPr>
        <w:t xml:space="preserve"> pp., $</w:t>
      </w:r>
      <w:r w:rsidR="00A27A21">
        <w:rPr>
          <w:rFonts w:ascii="Calibri" w:hAnsi="Calibri" w:cs="Calibri"/>
          <w:shd w:val="clear" w:color="auto" w:fill="FFFFFF"/>
        </w:rPr>
        <w:t>7.99</w:t>
      </w:r>
      <w:r w:rsidR="006936D1" w:rsidRPr="0033285B">
        <w:rPr>
          <w:rFonts w:ascii="Calibri" w:hAnsi="Calibri" w:cs="Calibri"/>
          <w:shd w:val="clear" w:color="auto" w:fill="FFFFFF"/>
        </w:rPr>
        <w:t>.</w:t>
      </w:r>
    </w:p>
    <w:p w:rsidR="006936D1" w:rsidRPr="00EC45CF" w:rsidRDefault="006936D1" w:rsidP="006936D1">
      <w:pPr>
        <w:pStyle w:val="ListParagraph"/>
        <w:spacing w:after="0" w:line="240" w:lineRule="auto"/>
        <w:jc w:val="both"/>
      </w:pPr>
      <w:r w:rsidRPr="00EC45CF">
        <w:t>[</w:t>
      </w:r>
      <w:r w:rsidR="00681939">
        <w:t>Fantasy</w:t>
      </w:r>
      <w:r>
        <w:t xml:space="preserve">, </w:t>
      </w:r>
      <w:r w:rsidR="00681939">
        <w:t>female protagonist, 11y, siblings, trains, adventure, magic</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 xml:space="preserve">Kate's humdrum life is transformed when her eccentric Uncle Herbert brings her a colossal locomotive train, the Silver Arrow, as her eleventh birthday gift, leading her and her younger brother on a mysterious quest.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A3736E">
        <w:t>Indie Next Pick</w:t>
      </w:r>
      <w:r w:rsidR="00681939">
        <w:t>, 2 starred reviews</w:t>
      </w:r>
    </w:p>
    <w:p w:rsidR="006936D1" w:rsidRDefault="006936D1" w:rsidP="00FE0C61">
      <w:pPr>
        <w:pStyle w:val="ListParagraph"/>
        <w:spacing w:after="0" w:line="240" w:lineRule="auto"/>
        <w:ind w:firstLine="720"/>
        <w:jc w:val="both"/>
      </w:pPr>
      <w:r w:rsidRPr="00A32A7E">
        <w:rPr>
          <w:b/>
        </w:rPr>
        <w:t>Accelerated Reader</w:t>
      </w:r>
      <w:r w:rsidR="00FE0C61">
        <w:t>: IL: MG - BL: 4.9 - AR Pts: 5.0 AR Quiz No. 509903</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CD1D77" w:rsidP="006936D1">
      <w:pPr>
        <w:pStyle w:val="ListParagraph"/>
        <w:numPr>
          <w:ilvl w:val="0"/>
          <w:numId w:val="1"/>
        </w:numPr>
        <w:spacing w:after="0" w:line="240" w:lineRule="auto"/>
      </w:pPr>
      <w:r>
        <w:rPr>
          <w:b/>
          <w:u w:val="single"/>
        </w:rPr>
        <w:t>Swish!: The Slam-Dunking, Alley-</w:t>
      </w:r>
      <w:proofErr w:type="spellStart"/>
      <w:r>
        <w:rPr>
          <w:b/>
          <w:u w:val="single"/>
        </w:rPr>
        <w:t>Ooping</w:t>
      </w:r>
      <w:proofErr w:type="spellEnd"/>
      <w:r>
        <w:rPr>
          <w:b/>
          <w:u w:val="single"/>
        </w:rPr>
        <w:t>, High-Flying Harlem Globetrotters</w:t>
      </w:r>
      <w:r w:rsidR="006936D1" w:rsidRPr="00FE234C">
        <w:t xml:space="preserve"> by </w:t>
      </w:r>
      <w:r>
        <w:t>Suzanne Slade</w:t>
      </w:r>
      <w:r w:rsidR="006936D1">
        <w:t xml:space="preserve">, illustrated by </w:t>
      </w:r>
      <w:r>
        <w:t>Don Tate</w:t>
      </w:r>
    </w:p>
    <w:p w:rsidR="006936D1" w:rsidRPr="00EC45CF" w:rsidRDefault="005A20FB" w:rsidP="006936D1">
      <w:pPr>
        <w:pStyle w:val="ListParagraph"/>
        <w:spacing w:after="0" w:line="240" w:lineRule="auto"/>
        <w:rPr>
          <w:rFonts w:ascii="Calibri" w:hAnsi="Calibri" w:cs="Calibri"/>
        </w:rPr>
      </w:pPr>
      <w:r>
        <w:t>Little, Brown Books for Young Readers</w:t>
      </w:r>
      <w:r w:rsidR="006936D1" w:rsidRPr="0033285B">
        <w:t xml:space="preserve"> (</w:t>
      </w:r>
      <w:r>
        <w:t>Hachette Book Company</w:t>
      </w:r>
      <w:r w:rsidR="006936D1" w:rsidRPr="0033285B">
        <w:t>), 202</w:t>
      </w:r>
      <w:r>
        <w:t>0</w:t>
      </w:r>
      <w:r w:rsidR="006936D1" w:rsidRPr="0033285B">
        <w:t>. HC: 978-</w:t>
      </w:r>
      <w:r w:rsidR="00A27A21">
        <w:t>0316481670</w:t>
      </w:r>
      <w:r w:rsidR="006936D1" w:rsidRPr="0033285B">
        <w:t xml:space="preserve">, </w:t>
      </w:r>
      <w:r w:rsidR="00A27A21">
        <w:t>40 pp., $17.99</w:t>
      </w:r>
      <w:r w:rsidR="00A27A21">
        <w:rPr>
          <w:rFonts w:ascii="Calibri" w:hAnsi="Calibri" w:cs="Calibri"/>
        </w:rPr>
        <w:t>.</w:t>
      </w:r>
    </w:p>
    <w:p w:rsidR="006936D1" w:rsidRPr="00EC45CF" w:rsidRDefault="006936D1" w:rsidP="006936D1">
      <w:pPr>
        <w:pStyle w:val="ListParagraph"/>
        <w:spacing w:after="0" w:line="240" w:lineRule="auto"/>
        <w:jc w:val="both"/>
      </w:pPr>
      <w:r w:rsidRPr="00EC45CF">
        <w:t>[</w:t>
      </w:r>
      <w:r w:rsidR="00681939">
        <w:t>Picture Book Nonfiction</w:t>
      </w:r>
      <w:r>
        <w:t xml:space="preserve">, </w:t>
      </w:r>
      <w:r w:rsidR="00681939">
        <w:t>sports, basketball, performers</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C00A06" w:rsidRPr="007D3573">
        <w:t xml:space="preserve">The true story of the high-flying Harlem Globetrotters -- the team that changed basketball forever. </w:t>
      </w:r>
      <w:r w:rsidRPr="007D3573">
        <w:t>(LOC)</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A3736E">
        <w:t>Junior Library Guild Selection</w:t>
      </w:r>
    </w:p>
    <w:p w:rsidR="006936D1" w:rsidRDefault="006936D1" w:rsidP="00FE0C61">
      <w:pPr>
        <w:pStyle w:val="ListParagraph"/>
        <w:spacing w:after="0" w:line="240" w:lineRule="auto"/>
        <w:ind w:firstLine="720"/>
        <w:jc w:val="both"/>
      </w:pPr>
      <w:r w:rsidRPr="00A32A7E">
        <w:rPr>
          <w:b/>
        </w:rPr>
        <w:t>Accelerated Reader</w:t>
      </w:r>
      <w:r w:rsidR="00FE0C61">
        <w:t>: IL: LG - BL: 4.7 - AR Pts: 0.5 AR Quiz No. 510883</w:t>
      </w:r>
    </w:p>
    <w:p w:rsidR="006936D1" w:rsidRDefault="006936D1" w:rsidP="006936D1">
      <w:pPr>
        <w:pStyle w:val="ListParagraph"/>
        <w:spacing w:after="0" w:line="240" w:lineRule="auto"/>
        <w:ind w:firstLine="720"/>
        <w:jc w:val="both"/>
      </w:pPr>
    </w:p>
    <w:p w:rsidR="006936D1" w:rsidRDefault="006936D1" w:rsidP="006936D1">
      <w:pPr>
        <w:pStyle w:val="ListParagraph"/>
        <w:spacing w:after="0" w:line="240" w:lineRule="auto"/>
        <w:ind w:firstLine="720"/>
        <w:jc w:val="both"/>
      </w:pPr>
    </w:p>
    <w:p w:rsidR="006936D1" w:rsidRPr="0033285B" w:rsidRDefault="00CD1D77" w:rsidP="006936D1">
      <w:pPr>
        <w:pStyle w:val="ListParagraph"/>
        <w:numPr>
          <w:ilvl w:val="0"/>
          <w:numId w:val="1"/>
        </w:numPr>
        <w:spacing w:after="0" w:line="240" w:lineRule="auto"/>
      </w:pPr>
      <w:r>
        <w:rPr>
          <w:b/>
          <w:u w:val="single"/>
        </w:rPr>
        <w:t>This Way, Charlie</w:t>
      </w:r>
      <w:r w:rsidR="006936D1" w:rsidRPr="00FE234C">
        <w:t xml:space="preserve"> by </w:t>
      </w:r>
      <w:r>
        <w:t>Caron Lewis</w:t>
      </w:r>
      <w:r w:rsidR="006936D1">
        <w:t xml:space="preserve">, illustrated by </w:t>
      </w:r>
      <w:r>
        <w:t xml:space="preserve">Charles </w:t>
      </w:r>
      <w:proofErr w:type="spellStart"/>
      <w:r>
        <w:t>Santoso</w:t>
      </w:r>
      <w:proofErr w:type="spellEnd"/>
    </w:p>
    <w:p w:rsidR="006936D1" w:rsidRPr="00EC45CF" w:rsidRDefault="005A20FB" w:rsidP="006936D1">
      <w:pPr>
        <w:pStyle w:val="ListParagraph"/>
        <w:spacing w:after="0" w:line="240" w:lineRule="auto"/>
        <w:rPr>
          <w:rFonts w:ascii="Calibri" w:hAnsi="Calibri" w:cs="Calibri"/>
        </w:rPr>
      </w:pPr>
      <w:r>
        <w:t>Abrams Books for Young Readers</w:t>
      </w:r>
      <w:r w:rsidR="006936D1" w:rsidRPr="0033285B">
        <w:t xml:space="preserve"> (</w:t>
      </w:r>
      <w:r>
        <w:t>ABRAMS</w:t>
      </w:r>
      <w:r w:rsidR="006936D1" w:rsidRPr="0033285B">
        <w:t>), 202</w:t>
      </w:r>
      <w:r>
        <w:t>0</w:t>
      </w:r>
      <w:r w:rsidR="006936D1" w:rsidRPr="0033285B">
        <w:t>. HC: 978-</w:t>
      </w:r>
      <w:r w:rsidR="00A27A21">
        <w:t>1419742064</w:t>
      </w:r>
      <w:r w:rsidR="006936D1" w:rsidRPr="0033285B">
        <w:t xml:space="preserve">, </w:t>
      </w:r>
      <w:r w:rsidR="00A27A21">
        <w:t>40 pp., $17.99</w:t>
      </w:r>
      <w:r w:rsidR="00A27A21">
        <w:rPr>
          <w:rFonts w:ascii="Calibri" w:hAnsi="Calibri" w:cs="Calibri"/>
        </w:rPr>
        <w:t>.</w:t>
      </w:r>
    </w:p>
    <w:p w:rsidR="006936D1" w:rsidRPr="00EC45CF" w:rsidRDefault="006936D1" w:rsidP="006936D1">
      <w:pPr>
        <w:pStyle w:val="ListParagraph"/>
        <w:spacing w:after="0" w:line="240" w:lineRule="auto"/>
        <w:jc w:val="both"/>
      </w:pPr>
      <w:r w:rsidRPr="00EC45CF">
        <w:t>[</w:t>
      </w:r>
      <w:r w:rsidR="00681939">
        <w:t>Picture Book Fiction</w:t>
      </w:r>
      <w:r>
        <w:t xml:space="preserve">, </w:t>
      </w:r>
      <w:r w:rsidR="00681939">
        <w:t>animals, animal sanctuary, friendship, compassion, empathy, based on a true story</w:t>
      </w:r>
      <w:r w:rsidRPr="00EC45CF">
        <w:t>]</w:t>
      </w:r>
    </w:p>
    <w:p w:rsidR="006936D1" w:rsidRPr="0033285B" w:rsidRDefault="006936D1" w:rsidP="006936D1">
      <w:pPr>
        <w:pStyle w:val="ListParagraph"/>
        <w:spacing w:after="0" w:line="240" w:lineRule="auto"/>
        <w:ind w:left="1440"/>
        <w:jc w:val="both"/>
      </w:pPr>
      <w:r w:rsidRPr="0033285B">
        <w:rPr>
          <w:b/>
        </w:rPr>
        <w:t>Summary</w:t>
      </w:r>
      <w:r w:rsidRPr="0033285B">
        <w:t xml:space="preserve">: </w:t>
      </w:r>
      <w:r w:rsidR="00F13B20" w:rsidRPr="00F13B20">
        <w:t xml:space="preserve">Jack, an introverted goat, and Charlie, a blind horse, meet at Open Bud Ranch, an animal rehabilitation center, and form an unlikely friendship that grows stronger in the face of adversity. </w:t>
      </w:r>
      <w:r w:rsidRPr="0033285B">
        <w:t>(</w:t>
      </w:r>
      <w:r>
        <w:t>LOC</w:t>
      </w:r>
      <w:r w:rsidRPr="0033285B">
        <w:t>)</w:t>
      </w:r>
    </w:p>
    <w:p w:rsidR="006936D1" w:rsidRPr="00A32A7E" w:rsidRDefault="006936D1" w:rsidP="006936D1">
      <w:pPr>
        <w:pStyle w:val="ListParagraph"/>
        <w:spacing w:after="0" w:line="240" w:lineRule="auto"/>
        <w:ind w:left="1440"/>
        <w:jc w:val="both"/>
      </w:pPr>
      <w:r w:rsidRPr="005A649C">
        <w:rPr>
          <w:b/>
        </w:rPr>
        <w:t>Awards</w:t>
      </w:r>
      <w:r w:rsidRPr="005A649C">
        <w:t xml:space="preserve">: </w:t>
      </w:r>
      <w:r w:rsidR="005701B8">
        <w:t xml:space="preserve">Indie Next List, </w:t>
      </w:r>
      <w:r w:rsidR="00A3736E">
        <w:t>Junior Library Guild Selection</w:t>
      </w:r>
      <w:r w:rsidR="00681939">
        <w:t>, 1 starred review</w:t>
      </w:r>
    </w:p>
    <w:p w:rsidR="006936D1" w:rsidRDefault="006936D1" w:rsidP="00FE0C61">
      <w:pPr>
        <w:pStyle w:val="ListParagraph"/>
        <w:spacing w:after="0" w:line="240" w:lineRule="auto"/>
        <w:ind w:firstLine="720"/>
        <w:jc w:val="both"/>
      </w:pPr>
      <w:r w:rsidRPr="00A32A7E">
        <w:rPr>
          <w:b/>
        </w:rPr>
        <w:t>Accelerated Reader</w:t>
      </w:r>
      <w:r w:rsidR="00FE0C61">
        <w:t>: IL: LG - BL: 3.5 - AR Pts: 0.5 AR Quiz No. 508875</w:t>
      </w:r>
    </w:p>
    <w:p w:rsidR="006936D1" w:rsidRDefault="006936D1" w:rsidP="005E6228">
      <w:pPr>
        <w:pStyle w:val="ListParagraph"/>
        <w:spacing w:after="0" w:line="240" w:lineRule="auto"/>
        <w:ind w:firstLine="720"/>
        <w:jc w:val="both"/>
      </w:pPr>
    </w:p>
    <w:p w:rsidR="00B6158A" w:rsidRDefault="00B6158A" w:rsidP="005E6228">
      <w:pPr>
        <w:pStyle w:val="ListParagraph"/>
        <w:spacing w:after="0" w:line="240" w:lineRule="auto"/>
        <w:ind w:firstLine="720"/>
        <w:jc w:val="both"/>
      </w:pPr>
    </w:p>
    <w:p w:rsidR="00B6158A" w:rsidRPr="00A32A7E" w:rsidRDefault="00B6158A" w:rsidP="005E6228">
      <w:pPr>
        <w:pStyle w:val="ListParagraph"/>
        <w:spacing w:after="0" w:line="240" w:lineRule="auto"/>
        <w:ind w:firstLine="720"/>
        <w:jc w:val="both"/>
      </w:pPr>
    </w:p>
    <w:sectPr w:rsidR="00B6158A" w:rsidRPr="00A32A7E">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EAA" w:rsidRDefault="00ED5EAA" w:rsidP="00B45E8C">
      <w:pPr>
        <w:spacing w:after="0" w:line="240" w:lineRule="auto"/>
      </w:pPr>
      <w:r>
        <w:separator/>
      </w:r>
    </w:p>
  </w:endnote>
  <w:endnote w:type="continuationSeparator" w:id="0">
    <w:p w:rsidR="00ED5EAA" w:rsidRDefault="00ED5EAA" w:rsidP="00B45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866754"/>
      <w:docPartObj>
        <w:docPartGallery w:val="Page Numbers (Bottom of Page)"/>
        <w:docPartUnique/>
      </w:docPartObj>
    </w:sdtPr>
    <w:sdtEndPr>
      <w:rPr>
        <w:noProof/>
      </w:rPr>
    </w:sdtEndPr>
    <w:sdtContent>
      <w:p w:rsidR="006936D1" w:rsidRDefault="006936D1">
        <w:pPr>
          <w:pStyle w:val="Footer"/>
          <w:jc w:val="right"/>
        </w:pPr>
        <w:r>
          <w:fldChar w:fldCharType="begin"/>
        </w:r>
        <w:r>
          <w:instrText xml:space="preserve"> PAGE   \* MERGEFORMAT </w:instrText>
        </w:r>
        <w:r>
          <w:fldChar w:fldCharType="separate"/>
        </w:r>
        <w:r w:rsidR="00F94AF7">
          <w:rPr>
            <w:noProof/>
          </w:rPr>
          <w:t>5</w:t>
        </w:r>
        <w:r>
          <w:rPr>
            <w:noProof/>
          </w:rPr>
          <w:fldChar w:fldCharType="end"/>
        </w:r>
      </w:p>
    </w:sdtContent>
  </w:sdt>
  <w:p w:rsidR="006936D1" w:rsidRDefault="006936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EAA" w:rsidRDefault="00ED5EAA" w:rsidP="00B45E8C">
      <w:pPr>
        <w:spacing w:after="0" w:line="240" w:lineRule="auto"/>
      </w:pPr>
      <w:r>
        <w:separator/>
      </w:r>
    </w:p>
  </w:footnote>
  <w:footnote w:type="continuationSeparator" w:id="0">
    <w:p w:rsidR="00ED5EAA" w:rsidRDefault="00ED5EAA" w:rsidP="00B45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E1DDC"/>
    <w:multiLevelType w:val="hybridMultilevel"/>
    <w:tmpl w:val="6ADAC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A4"/>
    <w:rsid w:val="00023C28"/>
    <w:rsid w:val="00036029"/>
    <w:rsid w:val="00053092"/>
    <w:rsid w:val="0006354E"/>
    <w:rsid w:val="00090B57"/>
    <w:rsid w:val="00095EC5"/>
    <w:rsid w:val="000E460E"/>
    <w:rsid w:val="000E6701"/>
    <w:rsid w:val="000F0739"/>
    <w:rsid w:val="000F52EE"/>
    <w:rsid w:val="001023FF"/>
    <w:rsid w:val="00112711"/>
    <w:rsid w:val="001532D7"/>
    <w:rsid w:val="0017033A"/>
    <w:rsid w:val="00176018"/>
    <w:rsid w:val="001921C9"/>
    <w:rsid w:val="001A3E48"/>
    <w:rsid w:val="001A56A5"/>
    <w:rsid w:val="001B09B4"/>
    <w:rsid w:val="001B1108"/>
    <w:rsid w:val="001D2863"/>
    <w:rsid w:val="001E2ECC"/>
    <w:rsid w:val="001E769B"/>
    <w:rsid w:val="00261D8A"/>
    <w:rsid w:val="00276026"/>
    <w:rsid w:val="00277020"/>
    <w:rsid w:val="00280A69"/>
    <w:rsid w:val="002904DB"/>
    <w:rsid w:val="002920B6"/>
    <w:rsid w:val="002949CC"/>
    <w:rsid w:val="002A0586"/>
    <w:rsid w:val="002B5E00"/>
    <w:rsid w:val="002D6127"/>
    <w:rsid w:val="0033285B"/>
    <w:rsid w:val="00376313"/>
    <w:rsid w:val="00383725"/>
    <w:rsid w:val="003A7062"/>
    <w:rsid w:val="0041033E"/>
    <w:rsid w:val="004145E4"/>
    <w:rsid w:val="004202AA"/>
    <w:rsid w:val="00443014"/>
    <w:rsid w:val="00466493"/>
    <w:rsid w:val="00496FFB"/>
    <w:rsid w:val="004973D6"/>
    <w:rsid w:val="004B194B"/>
    <w:rsid w:val="004C0212"/>
    <w:rsid w:val="004D1B24"/>
    <w:rsid w:val="00500D8F"/>
    <w:rsid w:val="00503528"/>
    <w:rsid w:val="00504DE5"/>
    <w:rsid w:val="00517A48"/>
    <w:rsid w:val="00521400"/>
    <w:rsid w:val="00521A39"/>
    <w:rsid w:val="00527FEA"/>
    <w:rsid w:val="005450A6"/>
    <w:rsid w:val="00546659"/>
    <w:rsid w:val="005701B8"/>
    <w:rsid w:val="005A20FB"/>
    <w:rsid w:val="005A649C"/>
    <w:rsid w:val="005B1DF9"/>
    <w:rsid w:val="005D1FD3"/>
    <w:rsid w:val="005E0482"/>
    <w:rsid w:val="005E6228"/>
    <w:rsid w:val="0061614E"/>
    <w:rsid w:val="0062733C"/>
    <w:rsid w:val="006556A6"/>
    <w:rsid w:val="006578FB"/>
    <w:rsid w:val="00675A61"/>
    <w:rsid w:val="00681939"/>
    <w:rsid w:val="006936D1"/>
    <w:rsid w:val="006A59DB"/>
    <w:rsid w:val="006A669C"/>
    <w:rsid w:val="006B0A1A"/>
    <w:rsid w:val="006B2DB3"/>
    <w:rsid w:val="006E4144"/>
    <w:rsid w:val="006E52B6"/>
    <w:rsid w:val="006F6453"/>
    <w:rsid w:val="007012E9"/>
    <w:rsid w:val="007214CE"/>
    <w:rsid w:val="00727BB2"/>
    <w:rsid w:val="0073344D"/>
    <w:rsid w:val="007413A9"/>
    <w:rsid w:val="0074616D"/>
    <w:rsid w:val="00755846"/>
    <w:rsid w:val="00757300"/>
    <w:rsid w:val="00796F29"/>
    <w:rsid w:val="007A7D2C"/>
    <w:rsid w:val="007D065F"/>
    <w:rsid w:val="007D3573"/>
    <w:rsid w:val="007F730E"/>
    <w:rsid w:val="00854801"/>
    <w:rsid w:val="00862EA2"/>
    <w:rsid w:val="00874735"/>
    <w:rsid w:val="00876D79"/>
    <w:rsid w:val="00877A8C"/>
    <w:rsid w:val="00891E54"/>
    <w:rsid w:val="008A4489"/>
    <w:rsid w:val="008A755D"/>
    <w:rsid w:val="008E108D"/>
    <w:rsid w:val="008E2254"/>
    <w:rsid w:val="008F6F85"/>
    <w:rsid w:val="00911DA4"/>
    <w:rsid w:val="0093795E"/>
    <w:rsid w:val="00992B1A"/>
    <w:rsid w:val="009948A8"/>
    <w:rsid w:val="009E1D80"/>
    <w:rsid w:val="00A14CB2"/>
    <w:rsid w:val="00A17EDD"/>
    <w:rsid w:val="00A27A21"/>
    <w:rsid w:val="00A32A7E"/>
    <w:rsid w:val="00A3736E"/>
    <w:rsid w:val="00A60E5A"/>
    <w:rsid w:val="00A86297"/>
    <w:rsid w:val="00A9176F"/>
    <w:rsid w:val="00A9395A"/>
    <w:rsid w:val="00AA0FBB"/>
    <w:rsid w:val="00AE33F0"/>
    <w:rsid w:val="00AE73BF"/>
    <w:rsid w:val="00B07210"/>
    <w:rsid w:val="00B32056"/>
    <w:rsid w:val="00B45E8C"/>
    <w:rsid w:val="00B55C78"/>
    <w:rsid w:val="00B6158A"/>
    <w:rsid w:val="00B6223E"/>
    <w:rsid w:val="00B851BD"/>
    <w:rsid w:val="00BA7E9A"/>
    <w:rsid w:val="00BB252F"/>
    <w:rsid w:val="00BD7102"/>
    <w:rsid w:val="00BE301F"/>
    <w:rsid w:val="00BF3CB7"/>
    <w:rsid w:val="00BF67D6"/>
    <w:rsid w:val="00C00A06"/>
    <w:rsid w:val="00C16636"/>
    <w:rsid w:val="00C3366A"/>
    <w:rsid w:val="00C50D07"/>
    <w:rsid w:val="00C55DB0"/>
    <w:rsid w:val="00CA5902"/>
    <w:rsid w:val="00CB7FF6"/>
    <w:rsid w:val="00CC1FB5"/>
    <w:rsid w:val="00CD1D77"/>
    <w:rsid w:val="00CE366E"/>
    <w:rsid w:val="00D00156"/>
    <w:rsid w:val="00D02EB7"/>
    <w:rsid w:val="00D06197"/>
    <w:rsid w:val="00D2468F"/>
    <w:rsid w:val="00D336F0"/>
    <w:rsid w:val="00D57746"/>
    <w:rsid w:val="00D66B54"/>
    <w:rsid w:val="00D740F1"/>
    <w:rsid w:val="00D745A0"/>
    <w:rsid w:val="00DC0C31"/>
    <w:rsid w:val="00E00892"/>
    <w:rsid w:val="00E1280E"/>
    <w:rsid w:val="00E13B3B"/>
    <w:rsid w:val="00E237CD"/>
    <w:rsid w:val="00E258AE"/>
    <w:rsid w:val="00E50BD2"/>
    <w:rsid w:val="00E52A1D"/>
    <w:rsid w:val="00E57525"/>
    <w:rsid w:val="00E61194"/>
    <w:rsid w:val="00E97BAC"/>
    <w:rsid w:val="00EC45CF"/>
    <w:rsid w:val="00ED5EAA"/>
    <w:rsid w:val="00F13B20"/>
    <w:rsid w:val="00F42323"/>
    <w:rsid w:val="00F65452"/>
    <w:rsid w:val="00F66949"/>
    <w:rsid w:val="00F842A8"/>
    <w:rsid w:val="00F84368"/>
    <w:rsid w:val="00F94AF7"/>
    <w:rsid w:val="00FA14A6"/>
    <w:rsid w:val="00FC0AF0"/>
    <w:rsid w:val="00FD577D"/>
    <w:rsid w:val="00FD6CB6"/>
    <w:rsid w:val="00FE0C61"/>
    <w:rsid w:val="00FE2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808A4"/>
  <w15:chartTrackingRefBased/>
  <w15:docId w15:val="{4AEACA7B-B8C2-42DD-824D-21C1ED5AA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DA4"/>
    <w:pPr>
      <w:ind w:left="720"/>
      <w:contextualSpacing/>
    </w:pPr>
  </w:style>
  <w:style w:type="paragraph" w:styleId="Header">
    <w:name w:val="header"/>
    <w:basedOn w:val="Normal"/>
    <w:link w:val="HeaderChar"/>
    <w:uiPriority w:val="99"/>
    <w:unhideWhenUsed/>
    <w:rsid w:val="00B45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E8C"/>
  </w:style>
  <w:style w:type="paragraph" w:styleId="Footer">
    <w:name w:val="footer"/>
    <w:basedOn w:val="Normal"/>
    <w:link w:val="FooterChar"/>
    <w:uiPriority w:val="99"/>
    <w:unhideWhenUsed/>
    <w:rsid w:val="00B45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E8C"/>
  </w:style>
  <w:style w:type="paragraph" w:styleId="NormalWeb">
    <w:name w:val="Normal (Web)"/>
    <w:basedOn w:val="Normal"/>
    <w:uiPriority w:val="99"/>
    <w:semiHidden/>
    <w:unhideWhenUsed/>
    <w:rsid w:val="00B6223E"/>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B6223E"/>
    <w:rPr>
      <w:i/>
      <w:iCs/>
    </w:rPr>
  </w:style>
  <w:style w:type="character" w:styleId="Hyperlink">
    <w:name w:val="Hyperlink"/>
    <w:basedOn w:val="DefaultParagraphFont"/>
    <w:uiPriority w:val="99"/>
    <w:unhideWhenUsed/>
    <w:rsid w:val="005E0482"/>
    <w:rPr>
      <w:color w:val="0563C1" w:themeColor="hyperlink"/>
      <w:u w:val="single"/>
    </w:rPr>
  </w:style>
  <w:style w:type="character" w:styleId="FollowedHyperlink">
    <w:name w:val="FollowedHyperlink"/>
    <w:basedOn w:val="DefaultParagraphFont"/>
    <w:uiPriority w:val="99"/>
    <w:semiHidden/>
    <w:unhideWhenUsed/>
    <w:rsid w:val="00E52A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32482">
      <w:bodyDiv w:val="1"/>
      <w:marLeft w:val="0"/>
      <w:marRight w:val="0"/>
      <w:marTop w:val="0"/>
      <w:marBottom w:val="0"/>
      <w:divBdr>
        <w:top w:val="none" w:sz="0" w:space="0" w:color="auto"/>
        <w:left w:val="none" w:sz="0" w:space="0" w:color="auto"/>
        <w:bottom w:val="none" w:sz="0" w:space="0" w:color="auto"/>
        <w:right w:val="none" w:sz="0" w:space="0" w:color="auto"/>
      </w:divBdr>
    </w:div>
    <w:div w:id="1307662278">
      <w:bodyDiv w:val="1"/>
      <w:marLeft w:val="0"/>
      <w:marRight w:val="0"/>
      <w:marTop w:val="0"/>
      <w:marBottom w:val="0"/>
      <w:divBdr>
        <w:top w:val="none" w:sz="0" w:space="0" w:color="auto"/>
        <w:left w:val="none" w:sz="0" w:space="0" w:color="auto"/>
        <w:bottom w:val="none" w:sz="0" w:space="0" w:color="auto"/>
        <w:right w:val="none" w:sz="0" w:space="0" w:color="auto"/>
      </w:divBdr>
    </w:div>
    <w:div w:id="21408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1736</TotalTime>
  <Pages>5</Pages>
  <Words>1567</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Wascom</dc:creator>
  <cp:keywords/>
  <dc:description/>
  <cp:lastModifiedBy>Jamie Hebert</cp:lastModifiedBy>
  <cp:revision>76</cp:revision>
  <dcterms:created xsi:type="dcterms:W3CDTF">2020-07-27T16:44:00Z</dcterms:created>
  <dcterms:modified xsi:type="dcterms:W3CDTF">2022-11-17T16:00:00Z</dcterms:modified>
</cp:coreProperties>
</file>