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16" w:rsidRDefault="00031357" w:rsidP="00AB4C64">
      <w:r>
        <w:rPr>
          <w:noProof/>
        </w:rPr>
        <w:drawing>
          <wp:anchor distT="0" distB="0" distL="114300" distR="114300" simplePos="0" relativeHeight="251657216" behindDoc="0" locked="0" layoutInCell="1" allowOverlap="0" wp14:anchorId="3CF4E35F" wp14:editId="19C3942C">
            <wp:simplePos x="0" y="0"/>
            <wp:positionH relativeFrom="column">
              <wp:posOffset>1098550</wp:posOffset>
            </wp:positionH>
            <wp:positionV relativeFrom="paragraph">
              <wp:posOffset>0</wp:posOffset>
            </wp:positionV>
            <wp:extent cx="990600" cy="981075"/>
            <wp:effectExtent l="0" t="0" r="0" b="9525"/>
            <wp:wrapSquare wrapText="bothSides"/>
            <wp:docPr id="23" name="Picture 23" descr="C:\Documents and Settings\agermany\Local Settings\Temporary Internet Files\Content.Outlook\Local Settings\Program Files\Qualcomm\Eudora\Attach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germany\Local Settings\Temporary Internet Files\Content.Outlook\Local Settings\Program Files\Qualcomm\Eudora\Attach\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791" w:rsidRDefault="00D15791" w:rsidP="00C20F0B">
      <w:pPr>
        <w:rPr>
          <w:b/>
          <w:sz w:val="28"/>
          <w:szCs w:val="28"/>
        </w:rPr>
      </w:pPr>
    </w:p>
    <w:p w:rsidR="00AB4C64" w:rsidRDefault="00AB4C64" w:rsidP="00D15791">
      <w:pPr>
        <w:jc w:val="center"/>
        <w:rPr>
          <w:b/>
          <w:sz w:val="28"/>
          <w:szCs w:val="28"/>
        </w:rPr>
      </w:pPr>
    </w:p>
    <w:p w:rsidR="00AB4C64" w:rsidRDefault="00AB4C64" w:rsidP="00D15791">
      <w:pPr>
        <w:jc w:val="center"/>
        <w:rPr>
          <w:b/>
          <w:sz w:val="28"/>
          <w:szCs w:val="28"/>
        </w:rPr>
      </w:pPr>
    </w:p>
    <w:p w:rsidR="00AB4C64" w:rsidRDefault="00AB4C64" w:rsidP="00D15791">
      <w:pPr>
        <w:jc w:val="center"/>
        <w:rPr>
          <w:b/>
          <w:sz w:val="28"/>
          <w:szCs w:val="28"/>
        </w:rPr>
      </w:pPr>
    </w:p>
    <w:p w:rsidR="00C20F0B" w:rsidRPr="00AB4C64" w:rsidRDefault="00C20F0B" w:rsidP="00D15791">
      <w:pPr>
        <w:jc w:val="center"/>
        <w:rPr>
          <w:b/>
          <w:sz w:val="26"/>
          <w:szCs w:val="26"/>
        </w:rPr>
      </w:pPr>
      <w:r w:rsidRPr="00AB4C64">
        <w:rPr>
          <w:b/>
          <w:sz w:val="26"/>
          <w:szCs w:val="26"/>
        </w:rPr>
        <w:t>Lou</w:t>
      </w:r>
      <w:r w:rsidR="00B013FD" w:rsidRPr="00AB4C64">
        <w:rPr>
          <w:b/>
          <w:sz w:val="26"/>
          <w:szCs w:val="26"/>
        </w:rPr>
        <w:t>i</w:t>
      </w:r>
      <w:r w:rsidRPr="00AB4C64">
        <w:rPr>
          <w:b/>
          <w:sz w:val="26"/>
          <w:szCs w:val="26"/>
        </w:rPr>
        <w:t>siana’s Young Readers’ Choice</w:t>
      </w:r>
    </w:p>
    <w:p w:rsidR="00D15791" w:rsidRPr="00AB4C64" w:rsidRDefault="007270FF" w:rsidP="00D15791">
      <w:pPr>
        <w:jc w:val="center"/>
        <w:rPr>
          <w:b/>
          <w:sz w:val="26"/>
          <w:szCs w:val="26"/>
        </w:rPr>
      </w:pPr>
      <w:r w:rsidRPr="00AB4C64">
        <w:rPr>
          <w:b/>
          <w:sz w:val="26"/>
          <w:szCs w:val="26"/>
        </w:rPr>
        <w:t xml:space="preserve">Ballot </w:t>
      </w:r>
      <w:r w:rsidR="00DA299C">
        <w:rPr>
          <w:b/>
          <w:sz w:val="26"/>
          <w:szCs w:val="26"/>
        </w:rPr>
        <w:t>2019</w:t>
      </w:r>
      <w:r w:rsidR="00B64B4F" w:rsidRPr="00AB4C64">
        <w:rPr>
          <w:b/>
          <w:sz w:val="26"/>
          <w:szCs w:val="26"/>
        </w:rPr>
        <w:t>-</w:t>
      </w:r>
      <w:r w:rsidR="00DA299C">
        <w:rPr>
          <w:b/>
          <w:sz w:val="26"/>
          <w:szCs w:val="26"/>
        </w:rPr>
        <w:t>2020</w:t>
      </w:r>
    </w:p>
    <w:p w:rsidR="00C20F0B" w:rsidRPr="00AB4C64" w:rsidRDefault="00C20F0B" w:rsidP="00D15791">
      <w:pPr>
        <w:jc w:val="center"/>
        <w:rPr>
          <w:b/>
          <w:sz w:val="26"/>
          <w:szCs w:val="26"/>
        </w:rPr>
      </w:pPr>
      <w:r w:rsidRPr="00AB4C64">
        <w:rPr>
          <w:b/>
          <w:sz w:val="26"/>
          <w:szCs w:val="26"/>
        </w:rPr>
        <w:t>Grades 3-5</w:t>
      </w:r>
    </w:p>
    <w:p w:rsidR="00DA299C" w:rsidRPr="00DA299C" w:rsidRDefault="00610007" w:rsidP="00DA299C">
      <w:pPr>
        <w:rPr>
          <w:sz w:val="20"/>
          <w:szCs w:val="20"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 xml:space="preserve"> </w:t>
      </w:r>
      <w:r w:rsidR="00DA299C" w:rsidRPr="00DA299C">
        <w:rPr>
          <w:b/>
        </w:rPr>
        <w:t xml:space="preserve"> Army Brats </w:t>
      </w:r>
      <w:r w:rsidR="00DA299C">
        <w:rPr>
          <w:sz w:val="20"/>
          <w:szCs w:val="20"/>
        </w:rPr>
        <w:t xml:space="preserve">Daphne </w:t>
      </w:r>
      <w:proofErr w:type="spellStart"/>
      <w:r w:rsidR="00DA299C">
        <w:rPr>
          <w:sz w:val="20"/>
          <w:szCs w:val="20"/>
        </w:rPr>
        <w:t>Benedis</w:t>
      </w:r>
      <w:proofErr w:type="spellEnd"/>
      <w:r w:rsidR="00DA299C">
        <w:rPr>
          <w:sz w:val="20"/>
          <w:szCs w:val="20"/>
        </w:rPr>
        <w:t>-Grab</w:t>
      </w:r>
    </w:p>
    <w:p w:rsidR="008F02BD" w:rsidRDefault="008F02BD" w:rsidP="008F02BD">
      <w:pPr>
        <w:rPr>
          <w:sz w:val="10"/>
          <w:szCs w:val="10"/>
        </w:rPr>
      </w:pPr>
    </w:p>
    <w:p w:rsidR="00C17E53" w:rsidRPr="008F02BD" w:rsidRDefault="00610007" w:rsidP="008F02BD">
      <w:pPr>
        <w:rPr>
          <w:sz w:val="20"/>
          <w:szCs w:val="20"/>
          <w:u w:val="single"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 xml:space="preserve"> </w:t>
      </w:r>
      <w:r w:rsidR="008F02BD" w:rsidRPr="008F02BD">
        <w:rPr>
          <w:b/>
        </w:rPr>
        <w:t xml:space="preserve">Balderdash: John Newbery and the Boisterous Birth of Children’s Books </w:t>
      </w:r>
    </w:p>
    <w:p w:rsidR="008F02BD" w:rsidRDefault="00DA3655">
      <w:pPr>
        <w:rPr>
          <w:sz w:val="10"/>
          <w:szCs w:val="10"/>
        </w:rPr>
      </w:pPr>
      <w:r w:rsidRPr="008F02BD">
        <w:rPr>
          <w:sz w:val="20"/>
          <w:szCs w:val="20"/>
        </w:rPr>
        <w:t xml:space="preserve"> </w:t>
      </w:r>
      <w:r w:rsidR="008F02BD" w:rsidRPr="008F02BD">
        <w:rPr>
          <w:sz w:val="20"/>
          <w:szCs w:val="20"/>
        </w:rPr>
        <w:t>Michelle Markel, illustrated by Nancy Carpenter</w:t>
      </w:r>
    </w:p>
    <w:p w:rsidR="00AC7CE7" w:rsidRPr="00AC7CE7" w:rsidRDefault="00AC7CE7">
      <w:pPr>
        <w:rPr>
          <w:sz w:val="10"/>
          <w:szCs w:val="10"/>
        </w:rPr>
      </w:pPr>
    </w:p>
    <w:p w:rsidR="00456935" w:rsidRDefault="00456935" w:rsidP="00C17E53">
      <w:pPr>
        <w:rPr>
          <w:sz w:val="10"/>
          <w:szCs w:val="10"/>
        </w:rPr>
      </w:pPr>
      <w:r w:rsidRPr="00456935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Pr="00456935"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 w:rsidRPr="00456935">
        <w:rPr>
          <w:b/>
        </w:rPr>
        <w:fldChar w:fldCharType="end"/>
      </w:r>
      <w:bookmarkEnd w:id="2"/>
      <w:r w:rsidRPr="00456935">
        <w:rPr>
          <w:b/>
        </w:rPr>
        <w:t xml:space="preserve"> </w:t>
      </w:r>
      <w:r w:rsidR="008F02BD">
        <w:rPr>
          <w:rStyle w:val="Strong"/>
          <w:bCs w:val="0"/>
          <w:sz w:val="22"/>
          <w:szCs w:val="22"/>
        </w:rPr>
        <w:t>A Boy Called Bat</w:t>
      </w:r>
      <w:r w:rsidR="00040F82">
        <w:rPr>
          <w:rStyle w:val="Strong"/>
          <w:b w:val="0"/>
          <w:bCs w:val="0"/>
        </w:rPr>
        <w:t xml:space="preserve"> </w:t>
      </w:r>
      <w:proofErr w:type="spellStart"/>
      <w:r w:rsidR="008F02BD">
        <w:rPr>
          <w:rStyle w:val="Strong"/>
          <w:b w:val="0"/>
          <w:bCs w:val="0"/>
          <w:sz w:val="20"/>
          <w:szCs w:val="20"/>
        </w:rPr>
        <w:t>Elana</w:t>
      </w:r>
      <w:proofErr w:type="spellEnd"/>
      <w:r w:rsidR="008F02BD">
        <w:rPr>
          <w:rStyle w:val="Strong"/>
          <w:b w:val="0"/>
          <w:bCs w:val="0"/>
          <w:sz w:val="20"/>
          <w:szCs w:val="20"/>
        </w:rPr>
        <w:t xml:space="preserve"> K. Arnold illus. Charles </w:t>
      </w:r>
      <w:proofErr w:type="spellStart"/>
      <w:r w:rsidR="008F02BD">
        <w:rPr>
          <w:rStyle w:val="Strong"/>
          <w:b w:val="0"/>
          <w:bCs w:val="0"/>
          <w:sz w:val="20"/>
          <w:szCs w:val="20"/>
        </w:rPr>
        <w:t>Santoso</w:t>
      </w:r>
      <w:proofErr w:type="spellEnd"/>
    </w:p>
    <w:p w:rsidR="007A14C3" w:rsidRPr="007A14C3" w:rsidRDefault="007A14C3" w:rsidP="00C17E53">
      <w:pPr>
        <w:rPr>
          <w:sz w:val="10"/>
          <w:szCs w:val="10"/>
        </w:rPr>
      </w:pPr>
    </w:p>
    <w:p w:rsidR="001155FB" w:rsidRDefault="00610007">
      <w:pPr>
        <w:rPr>
          <w:sz w:val="10"/>
          <w:szCs w:val="10"/>
        </w:rPr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bookmarkEnd w:id="3"/>
      <w:r>
        <w:rPr>
          <w:b/>
        </w:rPr>
        <w:t xml:space="preserve"> </w:t>
      </w:r>
      <w:r w:rsidR="008F02BD">
        <w:rPr>
          <w:b/>
          <w:sz w:val="22"/>
          <w:szCs w:val="22"/>
        </w:rPr>
        <w:t>Crown: An Ode to the Fresh Cut</w:t>
      </w:r>
      <w:r w:rsidR="003D6332" w:rsidRPr="003D6332">
        <w:rPr>
          <w:b/>
          <w:sz w:val="22"/>
          <w:szCs w:val="22"/>
        </w:rPr>
        <w:t xml:space="preserve"> </w:t>
      </w:r>
      <w:r w:rsidR="008F02BD">
        <w:rPr>
          <w:sz w:val="20"/>
          <w:szCs w:val="20"/>
        </w:rPr>
        <w:t>Derrick Barnes</w:t>
      </w:r>
      <w:r w:rsidR="00DA3655" w:rsidRPr="00DA3655">
        <w:rPr>
          <w:sz w:val="10"/>
          <w:szCs w:val="10"/>
        </w:rPr>
        <w:t xml:space="preserve"> </w:t>
      </w:r>
    </w:p>
    <w:p w:rsidR="00D75C97" w:rsidRPr="00AC7CE7" w:rsidRDefault="00D75C97">
      <w:pPr>
        <w:rPr>
          <w:b/>
          <w:sz w:val="10"/>
          <w:szCs w:val="10"/>
          <w:u w:val="single"/>
        </w:rPr>
      </w:pPr>
    </w:p>
    <w:p w:rsidR="001155FB" w:rsidRPr="008F02BD" w:rsidRDefault="00610007" w:rsidP="003D6332">
      <w:pPr>
        <w:rPr>
          <w:sz w:val="20"/>
          <w:szCs w:val="20"/>
        </w:rPr>
      </w:pP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bookmarkEnd w:id="4"/>
      <w:r>
        <w:rPr>
          <w:b/>
        </w:rPr>
        <w:t xml:space="preserve"> </w:t>
      </w:r>
      <w:r w:rsidR="008F02BD">
        <w:rPr>
          <w:b/>
          <w:sz w:val="22"/>
          <w:szCs w:val="22"/>
        </w:rPr>
        <w:t xml:space="preserve">Give Bees a Chance </w:t>
      </w:r>
      <w:r w:rsidR="008F02BD">
        <w:rPr>
          <w:sz w:val="20"/>
          <w:szCs w:val="22"/>
        </w:rPr>
        <w:t>Bethany Barton</w:t>
      </w:r>
    </w:p>
    <w:p w:rsidR="0021672F" w:rsidRPr="00DA3655" w:rsidRDefault="0021672F" w:rsidP="003D6332">
      <w:pPr>
        <w:rPr>
          <w:sz w:val="10"/>
          <w:szCs w:val="10"/>
        </w:rPr>
      </w:pPr>
    </w:p>
    <w:p w:rsidR="00C17E53" w:rsidRPr="0070756E" w:rsidRDefault="00610007" w:rsidP="00C17E53">
      <w:pPr>
        <w:rPr>
          <w:sz w:val="20"/>
          <w:szCs w:val="20"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bookmarkEnd w:id="5"/>
      <w:r>
        <w:rPr>
          <w:b/>
        </w:rPr>
        <w:t xml:space="preserve"> </w:t>
      </w:r>
      <w:r w:rsidR="0070756E">
        <w:rPr>
          <w:b/>
          <w:sz w:val="22"/>
          <w:szCs w:val="22"/>
        </w:rPr>
        <w:t xml:space="preserve">Grace Hopper: Queen of Computer Code </w:t>
      </w:r>
      <w:r w:rsidR="0070756E">
        <w:rPr>
          <w:sz w:val="20"/>
          <w:szCs w:val="22"/>
        </w:rPr>
        <w:t xml:space="preserve">Laurie </w:t>
      </w:r>
      <w:proofErr w:type="spellStart"/>
      <w:r w:rsidR="0070756E">
        <w:rPr>
          <w:sz w:val="20"/>
          <w:szCs w:val="22"/>
        </w:rPr>
        <w:t>Wallmark</w:t>
      </w:r>
      <w:proofErr w:type="spellEnd"/>
      <w:r w:rsidR="0070756E">
        <w:rPr>
          <w:sz w:val="20"/>
          <w:szCs w:val="22"/>
        </w:rPr>
        <w:t xml:space="preserve"> illus. Katy Wu</w:t>
      </w:r>
    </w:p>
    <w:p w:rsidR="001155FB" w:rsidRPr="00DA3655" w:rsidRDefault="00DA365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C17E53" w:rsidRPr="0070756E" w:rsidRDefault="00610007" w:rsidP="00C17E53">
      <w:pPr>
        <w:rPr>
          <w:sz w:val="20"/>
          <w:szCs w:val="20"/>
        </w:rPr>
      </w:pPr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bookmarkEnd w:id="6"/>
      <w:r>
        <w:rPr>
          <w:b/>
        </w:rPr>
        <w:t xml:space="preserve"> </w:t>
      </w:r>
      <w:r w:rsidR="0070756E">
        <w:rPr>
          <w:b/>
          <w:sz w:val="22"/>
          <w:szCs w:val="22"/>
        </w:rPr>
        <w:t xml:space="preserve">Imagine </w:t>
      </w:r>
      <w:proofErr w:type="gramStart"/>
      <w:r w:rsidR="0070756E">
        <w:rPr>
          <w:b/>
          <w:sz w:val="22"/>
          <w:szCs w:val="22"/>
        </w:rPr>
        <w:t>That!:</w:t>
      </w:r>
      <w:proofErr w:type="gramEnd"/>
      <w:r w:rsidR="0070756E">
        <w:rPr>
          <w:b/>
          <w:sz w:val="22"/>
          <w:szCs w:val="22"/>
        </w:rPr>
        <w:t xml:space="preserve"> How Dr. Seuss Wrote Cat in the Hat</w:t>
      </w:r>
      <w:r w:rsidR="003D6332" w:rsidRPr="003D6332">
        <w:rPr>
          <w:b/>
          <w:sz w:val="22"/>
          <w:szCs w:val="22"/>
        </w:rPr>
        <w:t xml:space="preserve"> </w:t>
      </w:r>
      <w:r w:rsidR="0070756E">
        <w:rPr>
          <w:sz w:val="20"/>
          <w:szCs w:val="20"/>
        </w:rPr>
        <w:t>Judy Sierra</w:t>
      </w:r>
    </w:p>
    <w:p w:rsidR="001155FB" w:rsidRPr="00DA3655" w:rsidRDefault="00DA365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C17E53" w:rsidRPr="005724DC" w:rsidRDefault="00610007" w:rsidP="003D6332">
      <w:pPr>
        <w:rPr>
          <w:sz w:val="20"/>
          <w:szCs w:val="20"/>
          <w:u w:val="single"/>
        </w:rPr>
      </w:pPr>
      <w:r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bookmarkEnd w:id="7"/>
      <w:r>
        <w:rPr>
          <w:b/>
        </w:rPr>
        <w:t xml:space="preserve"> </w:t>
      </w:r>
      <w:r w:rsidR="0070756E">
        <w:rPr>
          <w:rStyle w:val="a-size-large1"/>
          <w:rFonts w:ascii="Times New Roman" w:hAnsi="Times New Roman" w:cs="Times New Roman"/>
          <w:b/>
          <w:sz w:val="22"/>
          <w:szCs w:val="22"/>
        </w:rPr>
        <w:t xml:space="preserve">Jake the Fake Keeps </w:t>
      </w:r>
      <w:proofErr w:type="gramStart"/>
      <w:r w:rsidR="0070756E">
        <w:rPr>
          <w:rStyle w:val="a-size-large1"/>
          <w:rFonts w:ascii="Times New Roman" w:hAnsi="Times New Roman" w:cs="Times New Roman"/>
          <w:b/>
          <w:sz w:val="22"/>
          <w:szCs w:val="22"/>
        </w:rPr>
        <w:t>it</w:t>
      </w:r>
      <w:proofErr w:type="gramEnd"/>
      <w:r w:rsidR="0070756E">
        <w:rPr>
          <w:rStyle w:val="a-size-large1"/>
          <w:rFonts w:ascii="Times New Roman" w:hAnsi="Times New Roman" w:cs="Times New Roman"/>
          <w:b/>
          <w:sz w:val="22"/>
          <w:szCs w:val="22"/>
        </w:rPr>
        <w:t xml:space="preserve"> Real (Book 1)</w:t>
      </w:r>
      <w:r w:rsidR="003D6332" w:rsidRPr="003D6332">
        <w:rPr>
          <w:rStyle w:val="a-size-large1"/>
          <w:rFonts w:ascii="Times New Roman" w:hAnsi="Times New Roman" w:cs="Times New Roman"/>
          <w:b/>
          <w:sz w:val="22"/>
          <w:szCs w:val="22"/>
        </w:rPr>
        <w:t xml:space="preserve"> </w:t>
      </w:r>
      <w:r w:rsidR="0070756E">
        <w:rPr>
          <w:rStyle w:val="a-size-large1"/>
          <w:rFonts w:ascii="Times New Roman" w:hAnsi="Times New Roman" w:cs="Times New Roman"/>
          <w:sz w:val="20"/>
          <w:szCs w:val="20"/>
        </w:rPr>
        <w:t>Craig Robinson &amp; Adam Mansbach illus. Keith Knight</w:t>
      </w:r>
    </w:p>
    <w:p w:rsidR="00DD18EB" w:rsidRPr="00DA3655" w:rsidRDefault="00DA365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DD18EB" w:rsidRPr="0070756E" w:rsidRDefault="00610007" w:rsidP="003D6332">
      <w:pPr>
        <w:rPr>
          <w:sz w:val="20"/>
          <w:szCs w:val="20"/>
        </w:rPr>
      </w:pPr>
      <w:r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bookmarkEnd w:id="8"/>
      <w:r>
        <w:rPr>
          <w:b/>
        </w:rPr>
        <w:t xml:space="preserve"> </w:t>
      </w:r>
      <w:r w:rsidR="0070756E">
        <w:rPr>
          <w:b/>
          <w:sz w:val="22"/>
          <w:szCs w:val="22"/>
        </w:rPr>
        <w:t>Lemons</w:t>
      </w:r>
      <w:r w:rsidR="0070756E">
        <w:rPr>
          <w:sz w:val="20"/>
          <w:szCs w:val="20"/>
        </w:rPr>
        <w:t xml:space="preserve"> Melissa Savage</w:t>
      </w:r>
      <w:r w:rsidR="00DA3655" w:rsidRPr="00DA3655">
        <w:rPr>
          <w:sz w:val="10"/>
          <w:szCs w:val="10"/>
        </w:rPr>
        <w:t xml:space="preserve"> </w:t>
      </w:r>
    </w:p>
    <w:p w:rsidR="003D6332" w:rsidRPr="00DA3655" w:rsidRDefault="003D6332" w:rsidP="003D6332">
      <w:pPr>
        <w:rPr>
          <w:sz w:val="10"/>
          <w:szCs w:val="10"/>
        </w:rPr>
      </w:pPr>
    </w:p>
    <w:p w:rsidR="00DD18EB" w:rsidRPr="0017434A" w:rsidRDefault="00610007" w:rsidP="003D6332">
      <w:pPr>
        <w:rPr>
          <w:b/>
          <w:sz w:val="22"/>
          <w:szCs w:val="22"/>
        </w:rPr>
      </w:pPr>
      <w:r>
        <w:rPr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bookmarkEnd w:id="9"/>
      <w:r>
        <w:rPr>
          <w:b/>
        </w:rPr>
        <w:t xml:space="preserve"> </w:t>
      </w:r>
      <w:r w:rsidR="0017434A">
        <w:rPr>
          <w:b/>
        </w:rPr>
        <w:t>Malala: Activist for Girl’s Education</w:t>
      </w:r>
      <w:r w:rsidR="003D6332" w:rsidRPr="003D6332">
        <w:rPr>
          <w:b/>
          <w:sz w:val="22"/>
          <w:szCs w:val="22"/>
        </w:rPr>
        <w:t xml:space="preserve"> </w:t>
      </w:r>
      <w:proofErr w:type="spellStart"/>
      <w:r w:rsidR="0017434A">
        <w:rPr>
          <w:sz w:val="20"/>
          <w:szCs w:val="20"/>
        </w:rPr>
        <w:t>Raphaelle</w:t>
      </w:r>
      <w:proofErr w:type="spellEnd"/>
      <w:r w:rsidR="0017434A">
        <w:rPr>
          <w:sz w:val="20"/>
          <w:szCs w:val="20"/>
        </w:rPr>
        <w:t xml:space="preserve"> </w:t>
      </w:r>
      <w:proofErr w:type="spellStart"/>
      <w:r w:rsidR="0017434A">
        <w:rPr>
          <w:sz w:val="20"/>
          <w:szCs w:val="20"/>
        </w:rPr>
        <w:t>Frier</w:t>
      </w:r>
      <w:proofErr w:type="spellEnd"/>
      <w:r w:rsidR="0017434A">
        <w:rPr>
          <w:sz w:val="20"/>
          <w:szCs w:val="20"/>
        </w:rPr>
        <w:t xml:space="preserve"> illus. Aurelia Fronty</w:t>
      </w:r>
    </w:p>
    <w:p w:rsidR="00341076" w:rsidRPr="00DA3655" w:rsidRDefault="00DA365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C17E53" w:rsidRPr="005724DC" w:rsidRDefault="00610007" w:rsidP="003D6332">
      <w:pPr>
        <w:rPr>
          <w:b/>
          <w:sz w:val="20"/>
          <w:szCs w:val="20"/>
          <w:u w:val="single"/>
        </w:rPr>
      </w:pPr>
      <w:r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bookmarkEnd w:id="10"/>
      <w:r>
        <w:rPr>
          <w:b/>
        </w:rPr>
        <w:t xml:space="preserve"> </w:t>
      </w:r>
      <w:r w:rsidR="00E52847">
        <w:rPr>
          <w:b/>
        </w:rPr>
        <w:t>Sled Dog School</w:t>
      </w:r>
      <w:r w:rsidR="003D6332" w:rsidRPr="003D6332">
        <w:rPr>
          <w:b/>
        </w:rPr>
        <w:t xml:space="preserve"> </w:t>
      </w:r>
      <w:r w:rsidR="00E52847">
        <w:rPr>
          <w:rStyle w:val="a-size-large1"/>
          <w:rFonts w:ascii="Times New Roman" w:hAnsi="Times New Roman" w:cs="Times New Roman"/>
          <w:sz w:val="20"/>
          <w:szCs w:val="20"/>
        </w:rPr>
        <w:t>Terry Lynn Johnson</w:t>
      </w:r>
    </w:p>
    <w:p w:rsidR="00DD18EB" w:rsidRPr="00DA3655" w:rsidRDefault="00DA365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C17E53" w:rsidRPr="005724DC" w:rsidRDefault="00610007" w:rsidP="00C17E53">
      <w:pPr>
        <w:rPr>
          <w:b/>
          <w:sz w:val="20"/>
          <w:szCs w:val="20"/>
        </w:rPr>
      </w:pPr>
      <w:r>
        <w:rPr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bookmarkEnd w:id="11"/>
      <w:r>
        <w:rPr>
          <w:b/>
        </w:rPr>
        <w:t xml:space="preserve"> </w:t>
      </w:r>
      <w:r w:rsidR="00E52847">
        <w:rPr>
          <w:b/>
          <w:sz w:val="22"/>
          <w:szCs w:val="22"/>
        </w:rPr>
        <w:t>The Explorers: The Door in the Alley</w:t>
      </w:r>
      <w:r w:rsidR="00133B87" w:rsidRPr="00133B87">
        <w:rPr>
          <w:b/>
          <w:sz w:val="22"/>
          <w:szCs w:val="22"/>
        </w:rPr>
        <w:t xml:space="preserve"> </w:t>
      </w:r>
      <w:r w:rsidR="00E52847">
        <w:rPr>
          <w:sz w:val="20"/>
          <w:szCs w:val="20"/>
        </w:rPr>
        <w:t>Adrienne Kress</w:t>
      </w:r>
    </w:p>
    <w:p w:rsidR="00E918FB" w:rsidRPr="00DA3655" w:rsidRDefault="00DA3655" w:rsidP="00C17E53">
      <w:pPr>
        <w:rPr>
          <w:b/>
          <w:sz w:val="10"/>
          <w:szCs w:val="10"/>
        </w:rPr>
      </w:pPr>
      <w:r w:rsidRPr="00DA3655">
        <w:rPr>
          <w:b/>
          <w:sz w:val="10"/>
          <w:szCs w:val="10"/>
        </w:rPr>
        <w:t xml:space="preserve"> </w:t>
      </w:r>
    </w:p>
    <w:p w:rsidR="00E918FB" w:rsidRPr="00341076" w:rsidRDefault="00E918FB" w:rsidP="00E918FB">
      <w:pPr>
        <w:rPr>
          <w:sz w:val="20"/>
          <w:szCs w:val="20"/>
        </w:rPr>
      </w:pPr>
      <w:r w:rsidRPr="00E918FB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918FB"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 w:rsidRPr="00E918FB">
        <w:rPr>
          <w:b/>
        </w:rPr>
        <w:fldChar w:fldCharType="end"/>
      </w:r>
      <w:r>
        <w:rPr>
          <w:b/>
        </w:rPr>
        <w:t xml:space="preserve"> </w:t>
      </w:r>
      <w:r w:rsidR="00E52847">
        <w:rPr>
          <w:b/>
          <w:sz w:val="22"/>
          <w:szCs w:val="22"/>
        </w:rPr>
        <w:t>The Princess and the Peas</w:t>
      </w:r>
      <w:r w:rsidR="00133B87" w:rsidRPr="00133B87">
        <w:rPr>
          <w:b/>
          <w:sz w:val="22"/>
          <w:szCs w:val="22"/>
        </w:rPr>
        <w:t xml:space="preserve"> </w:t>
      </w:r>
      <w:r w:rsidR="00E52847">
        <w:rPr>
          <w:sz w:val="20"/>
          <w:szCs w:val="20"/>
        </w:rPr>
        <w:t>Rachel Himes</w:t>
      </w:r>
    </w:p>
    <w:p w:rsidR="00E918FB" w:rsidRPr="00DA3655" w:rsidRDefault="00DA3655" w:rsidP="00E918FB">
      <w:pPr>
        <w:rPr>
          <w:b/>
          <w:sz w:val="10"/>
          <w:szCs w:val="10"/>
        </w:rPr>
      </w:pPr>
      <w:r w:rsidRPr="00DA3655">
        <w:rPr>
          <w:b/>
          <w:sz w:val="10"/>
          <w:szCs w:val="10"/>
        </w:rPr>
        <w:t xml:space="preserve"> </w:t>
      </w:r>
    </w:p>
    <w:p w:rsidR="00133B87" w:rsidRDefault="00456935" w:rsidP="00456935">
      <w:pPr>
        <w:rPr>
          <w:sz w:val="20"/>
          <w:szCs w:val="20"/>
        </w:rPr>
      </w:pPr>
      <w:r w:rsidRPr="00456935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56935"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 w:rsidRPr="00456935">
        <w:fldChar w:fldCharType="end"/>
      </w:r>
      <w:r>
        <w:t xml:space="preserve"> </w:t>
      </w:r>
      <w:proofErr w:type="spellStart"/>
      <w:r w:rsidR="00E52847">
        <w:rPr>
          <w:b/>
          <w:sz w:val="22"/>
          <w:szCs w:val="22"/>
        </w:rPr>
        <w:t>Wedgie</w:t>
      </w:r>
      <w:proofErr w:type="spellEnd"/>
      <w:r w:rsidR="00E52847">
        <w:rPr>
          <w:b/>
          <w:sz w:val="22"/>
          <w:szCs w:val="22"/>
        </w:rPr>
        <w:t xml:space="preserve"> &amp; Gizmo</w:t>
      </w:r>
      <w:r w:rsidR="00133B87" w:rsidRPr="00133B87">
        <w:rPr>
          <w:b/>
          <w:sz w:val="22"/>
          <w:szCs w:val="22"/>
        </w:rPr>
        <w:t xml:space="preserve"> </w:t>
      </w:r>
      <w:r w:rsidR="00E52847">
        <w:rPr>
          <w:sz w:val="20"/>
          <w:szCs w:val="20"/>
        </w:rPr>
        <w:t xml:space="preserve">Suzanne </w:t>
      </w:r>
      <w:proofErr w:type="spellStart"/>
      <w:r w:rsidR="00E52847">
        <w:rPr>
          <w:sz w:val="20"/>
          <w:szCs w:val="20"/>
        </w:rPr>
        <w:t>Selfors</w:t>
      </w:r>
      <w:proofErr w:type="spellEnd"/>
      <w:r w:rsidR="00E52847">
        <w:rPr>
          <w:sz w:val="20"/>
          <w:szCs w:val="20"/>
        </w:rPr>
        <w:t xml:space="preserve"> illus. Barbara </w:t>
      </w:r>
      <w:proofErr w:type="spellStart"/>
      <w:r w:rsidR="00E52847">
        <w:rPr>
          <w:sz w:val="20"/>
          <w:szCs w:val="20"/>
        </w:rPr>
        <w:t>Fisinger</w:t>
      </w:r>
      <w:proofErr w:type="spellEnd"/>
    </w:p>
    <w:p w:rsidR="008807C4" w:rsidRPr="00133B87" w:rsidRDefault="008807C4" w:rsidP="00456935">
      <w:pPr>
        <w:rPr>
          <w:sz w:val="10"/>
          <w:szCs w:val="10"/>
        </w:rPr>
      </w:pPr>
    </w:p>
    <w:p w:rsidR="00133B87" w:rsidRPr="00133B87" w:rsidRDefault="00133B87" w:rsidP="00133B87">
      <w:r w:rsidRPr="00133B87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3B87"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 w:rsidRPr="00133B87">
        <w:fldChar w:fldCharType="end"/>
      </w:r>
      <w:r w:rsidRPr="00133B87">
        <w:t xml:space="preserve"> </w:t>
      </w:r>
      <w:proofErr w:type="spellStart"/>
      <w:r w:rsidR="00E52847">
        <w:rPr>
          <w:b/>
        </w:rPr>
        <w:t>Wishtree</w:t>
      </w:r>
      <w:proofErr w:type="spellEnd"/>
      <w:r w:rsidRPr="00133B87">
        <w:rPr>
          <w:b/>
        </w:rPr>
        <w:t xml:space="preserve"> </w:t>
      </w:r>
      <w:r w:rsidR="00E52847">
        <w:rPr>
          <w:sz w:val="20"/>
          <w:szCs w:val="20"/>
        </w:rPr>
        <w:t xml:space="preserve">Katherine Applegate illus. Charles </w:t>
      </w:r>
      <w:proofErr w:type="spellStart"/>
      <w:r w:rsidR="00E52847">
        <w:rPr>
          <w:sz w:val="20"/>
          <w:szCs w:val="20"/>
        </w:rPr>
        <w:t>Santoso</w:t>
      </w:r>
      <w:proofErr w:type="spellEnd"/>
    </w:p>
    <w:p w:rsidR="00CF7022" w:rsidRPr="00CF7022" w:rsidRDefault="00CF7022" w:rsidP="00CF7022">
      <w:pPr>
        <w:rPr>
          <w:i/>
          <w:sz w:val="10"/>
          <w:szCs w:val="10"/>
        </w:rPr>
      </w:pPr>
    </w:p>
    <w:p w:rsidR="00CF7022" w:rsidRDefault="005A0828" w:rsidP="00CF7022">
      <w:pPr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FE7B78" wp14:editId="45D38375">
            <wp:simplePos x="0" y="0"/>
            <wp:positionH relativeFrom="column">
              <wp:posOffset>1592580</wp:posOffset>
            </wp:positionH>
            <wp:positionV relativeFrom="paragraph">
              <wp:posOffset>549275</wp:posOffset>
            </wp:positionV>
            <wp:extent cx="1162050" cy="519430"/>
            <wp:effectExtent l="0" t="0" r="0" b="0"/>
            <wp:wrapTight wrapText="bothSides">
              <wp:wrapPolygon edited="0">
                <wp:start x="0" y="0"/>
                <wp:lineTo x="0" y="20597"/>
                <wp:lineTo x="21246" y="20597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022" w:rsidRPr="008630DC">
        <w:rPr>
          <w:i/>
          <w:sz w:val="20"/>
          <w:szCs w:val="20"/>
        </w:rPr>
        <w:t>The Louisiana Young Readers’ Choice Award is a reading enrichment program of the Louisiana Center for the Book in the State Library of Louisiana with additional support from the following:</w:t>
      </w:r>
    </w:p>
    <w:p w:rsidR="00CF7022" w:rsidRDefault="00CF7022" w:rsidP="00CF7022">
      <w:pPr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88B0402" wp14:editId="582584C3">
            <wp:simplePos x="0" y="0"/>
            <wp:positionH relativeFrom="column">
              <wp:posOffset>-200660</wp:posOffset>
            </wp:positionH>
            <wp:positionV relativeFrom="paragraph">
              <wp:posOffset>179070</wp:posOffset>
            </wp:positionV>
            <wp:extent cx="1326515" cy="562610"/>
            <wp:effectExtent l="0" t="0" r="6985" b="8890"/>
            <wp:wrapTight wrapText="bothSides">
              <wp:wrapPolygon edited="0">
                <wp:start x="0" y="0"/>
                <wp:lineTo x="0" y="21210"/>
                <wp:lineTo x="21404" y="21210"/>
                <wp:lineTo x="21404" y="0"/>
                <wp:lineTo x="0" y="0"/>
              </wp:wrapPolygon>
            </wp:wrapTight>
            <wp:docPr id="12" name="Picture 12" descr="S:\LibraryDevelopment\Shared\Children and Teen Files\LYRC Archive\LYRC Sponsor Logos\LA_LIBRARY_FOUNDATION_FULL_COLOR_INVERTED 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LibraryDevelopment\Shared\Children and Teen Files\LYRC Archive\LYRC Sponsor Logos\LA_LIBRARY_FOUNDATION_FULL_COLOR_INVERTED LOGO-page-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022" w:rsidRDefault="00CF7022" w:rsidP="00CF7022">
      <w:pPr>
        <w:rPr>
          <w:i/>
          <w:sz w:val="20"/>
          <w:szCs w:val="20"/>
        </w:rPr>
      </w:pPr>
    </w:p>
    <w:p w:rsidR="00CF7022" w:rsidRPr="008630DC" w:rsidRDefault="00CF7022" w:rsidP="00CF7022">
      <w:pPr>
        <w:rPr>
          <w:i/>
          <w:sz w:val="20"/>
          <w:szCs w:val="20"/>
        </w:rPr>
      </w:pPr>
    </w:p>
    <w:p w:rsidR="00CF7022" w:rsidRDefault="005A0828" w:rsidP="00CF7022">
      <w:r>
        <w:rPr>
          <w:noProof/>
        </w:rPr>
        <w:drawing>
          <wp:anchor distT="0" distB="0" distL="114300" distR="114300" simplePos="0" relativeHeight="251661312" behindDoc="1" locked="0" layoutInCell="1" allowOverlap="1" wp14:anchorId="35C26563" wp14:editId="7DB86931">
            <wp:simplePos x="0" y="0"/>
            <wp:positionH relativeFrom="column">
              <wp:posOffset>1540510</wp:posOffset>
            </wp:positionH>
            <wp:positionV relativeFrom="paragraph">
              <wp:posOffset>103505</wp:posOffset>
            </wp:positionV>
            <wp:extent cx="955675" cy="336550"/>
            <wp:effectExtent l="0" t="0" r="0" b="6350"/>
            <wp:wrapTight wrapText="bothSides">
              <wp:wrapPolygon edited="0">
                <wp:start x="0" y="0"/>
                <wp:lineTo x="0" y="20785"/>
                <wp:lineTo x="21098" y="20785"/>
                <wp:lineTo x="21098" y="0"/>
                <wp:lineTo x="0" y="0"/>
              </wp:wrapPolygon>
            </wp:wrapTight>
            <wp:docPr id="10" name="Picture 10" descr="S:\LibraryDevelopment\Shared\Children and Teen Files\LYRC Archive\LYRC Sponsor Logos\Perma Bo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ibraryDevelopment\Shared\Children and Teen Files\LYRC Archive\LYRC Sponsor Logos\Perma Bound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791" w:rsidRPr="00F909A1" w:rsidRDefault="00722FD5" w:rsidP="00D15791">
      <w:r>
        <w:rPr>
          <w:noProof/>
        </w:rPr>
        <w:drawing>
          <wp:anchor distT="0" distB="0" distL="114300" distR="114300" simplePos="0" relativeHeight="251659264" behindDoc="1" locked="0" layoutInCell="1" allowOverlap="1" wp14:anchorId="0EBBB870" wp14:editId="529F573C">
            <wp:simplePos x="0" y="0"/>
            <wp:positionH relativeFrom="column">
              <wp:posOffset>236855</wp:posOffset>
            </wp:positionH>
            <wp:positionV relativeFrom="paragraph">
              <wp:posOffset>363220</wp:posOffset>
            </wp:positionV>
            <wp:extent cx="2689860" cy="527050"/>
            <wp:effectExtent l="0" t="0" r="0" b="6350"/>
            <wp:wrapTight wrapText="bothSides">
              <wp:wrapPolygon edited="0">
                <wp:start x="0" y="0"/>
                <wp:lineTo x="0" y="21080"/>
                <wp:lineTo x="21416" y="21080"/>
                <wp:lineTo x="21416" y="0"/>
                <wp:lineTo x="0" y="0"/>
              </wp:wrapPolygon>
            </wp:wrapTight>
            <wp:docPr id="9" name="Picture 9" descr="S:\LibraryDevelopment\Shared\Children and Teen Files\LYRC Archive\LYRC Sponsor Logos\State Seal Logos\SLOL-logo-W-sw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ibraryDevelopment\Shared\Children and Teen Files\LYRC Archive\LYRC Sponsor Logos\State Seal Logos\SLOL-logo-W-swoo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9A1" w:rsidRDefault="00F909A1" w:rsidP="00F909A1">
      <w:pPr>
        <w:rPr>
          <w:b/>
          <w:sz w:val="28"/>
          <w:szCs w:val="28"/>
        </w:rPr>
      </w:pPr>
    </w:p>
    <w:p w:rsidR="00F909A1" w:rsidRDefault="0070756E" w:rsidP="00F909A1">
      <w:pPr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 wp14:anchorId="77B45673" wp14:editId="5C656140">
            <wp:simplePos x="0" y="0"/>
            <wp:positionH relativeFrom="column">
              <wp:posOffset>1164590</wp:posOffset>
            </wp:positionH>
            <wp:positionV relativeFrom="paragraph">
              <wp:posOffset>0</wp:posOffset>
            </wp:positionV>
            <wp:extent cx="991235" cy="1005205"/>
            <wp:effectExtent l="0" t="0" r="0" b="4445"/>
            <wp:wrapSquare wrapText="bothSides"/>
            <wp:docPr id="3" name="Picture 3" descr="C:\Documents and Settings\agermany\Local Settings\Temporary Internet Files\Content.Outlook\Local Settings\Program Files\Qualcomm\Eudora\Attach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germany\Local Settings\Temporary Internet Files\Content.Outlook\Local Settings\Program Files\Qualcomm\Eudora\Attach\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9A1" w:rsidRDefault="00F909A1" w:rsidP="00F909A1">
      <w:pPr>
        <w:rPr>
          <w:b/>
          <w:sz w:val="28"/>
          <w:szCs w:val="28"/>
        </w:rPr>
      </w:pPr>
    </w:p>
    <w:p w:rsidR="00F909A1" w:rsidRDefault="00F909A1" w:rsidP="00F909A1">
      <w:pPr>
        <w:rPr>
          <w:b/>
          <w:sz w:val="28"/>
          <w:szCs w:val="28"/>
        </w:rPr>
      </w:pPr>
    </w:p>
    <w:p w:rsidR="00AB4C64" w:rsidRDefault="00AB4C64" w:rsidP="00F909A1">
      <w:pPr>
        <w:jc w:val="center"/>
        <w:rPr>
          <w:b/>
          <w:sz w:val="26"/>
          <w:szCs w:val="26"/>
        </w:rPr>
      </w:pPr>
    </w:p>
    <w:p w:rsidR="00D15791" w:rsidRPr="00AB4C64" w:rsidRDefault="00D15791" w:rsidP="008F02BD">
      <w:pPr>
        <w:ind w:firstLine="720"/>
        <w:rPr>
          <w:b/>
          <w:sz w:val="26"/>
          <w:szCs w:val="26"/>
        </w:rPr>
      </w:pPr>
      <w:r w:rsidRPr="00AB4C64">
        <w:rPr>
          <w:b/>
          <w:sz w:val="26"/>
          <w:szCs w:val="26"/>
        </w:rPr>
        <w:t>Louisiana’s Young Readers’ Choice</w:t>
      </w:r>
    </w:p>
    <w:p w:rsidR="00D15791" w:rsidRPr="00AB4C64" w:rsidRDefault="00D15791" w:rsidP="00F909A1">
      <w:pPr>
        <w:jc w:val="center"/>
        <w:rPr>
          <w:b/>
          <w:sz w:val="26"/>
          <w:szCs w:val="26"/>
        </w:rPr>
      </w:pPr>
      <w:r w:rsidRPr="00AB4C64">
        <w:rPr>
          <w:b/>
          <w:sz w:val="26"/>
          <w:szCs w:val="26"/>
        </w:rPr>
        <w:t xml:space="preserve">Ballot </w:t>
      </w:r>
      <w:r w:rsidR="00DA299C">
        <w:rPr>
          <w:b/>
          <w:sz w:val="26"/>
          <w:szCs w:val="26"/>
        </w:rPr>
        <w:t>2019</w:t>
      </w:r>
      <w:r w:rsidR="00B64B4F" w:rsidRPr="00AB4C64">
        <w:rPr>
          <w:b/>
          <w:sz w:val="26"/>
          <w:szCs w:val="26"/>
        </w:rPr>
        <w:t>-</w:t>
      </w:r>
      <w:r w:rsidR="00DA299C">
        <w:rPr>
          <w:b/>
          <w:sz w:val="26"/>
          <w:szCs w:val="26"/>
        </w:rPr>
        <w:t>2020</w:t>
      </w:r>
    </w:p>
    <w:p w:rsidR="00314909" w:rsidRPr="00AB4C64" w:rsidRDefault="00314909" w:rsidP="00F909A1">
      <w:pPr>
        <w:jc w:val="center"/>
        <w:rPr>
          <w:b/>
          <w:sz w:val="26"/>
          <w:szCs w:val="26"/>
        </w:rPr>
      </w:pPr>
      <w:r w:rsidRPr="00AB4C64">
        <w:rPr>
          <w:b/>
          <w:sz w:val="26"/>
          <w:szCs w:val="26"/>
        </w:rPr>
        <w:t>Grades 3-5</w:t>
      </w:r>
    </w:p>
    <w:p w:rsidR="008F02BD" w:rsidRDefault="00722FD5" w:rsidP="008F02BD">
      <w:pPr>
        <w:rPr>
          <w:sz w:val="20"/>
          <w:szCs w:val="20"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8F02BD" w:rsidRPr="008F02BD">
        <w:rPr>
          <w:b/>
          <w:sz w:val="22"/>
          <w:szCs w:val="22"/>
        </w:rPr>
        <w:t xml:space="preserve">Army Brats </w:t>
      </w:r>
      <w:r w:rsidR="008F02BD" w:rsidRPr="008F02BD">
        <w:rPr>
          <w:sz w:val="20"/>
          <w:szCs w:val="20"/>
        </w:rPr>
        <w:t xml:space="preserve">Daphne </w:t>
      </w:r>
      <w:proofErr w:type="spellStart"/>
      <w:r w:rsidR="008F02BD" w:rsidRPr="008F02BD">
        <w:rPr>
          <w:sz w:val="20"/>
          <w:szCs w:val="20"/>
        </w:rPr>
        <w:t>Benedis</w:t>
      </w:r>
      <w:proofErr w:type="spellEnd"/>
      <w:r w:rsidR="008F02BD" w:rsidRPr="008F02BD">
        <w:rPr>
          <w:sz w:val="20"/>
          <w:szCs w:val="20"/>
        </w:rPr>
        <w:t>-Grab</w:t>
      </w:r>
    </w:p>
    <w:p w:rsidR="008F02BD" w:rsidRPr="007A14C3" w:rsidRDefault="008F02BD" w:rsidP="008F02BD">
      <w:pPr>
        <w:rPr>
          <w:sz w:val="10"/>
          <w:szCs w:val="10"/>
        </w:rPr>
      </w:pPr>
    </w:p>
    <w:p w:rsidR="008F02BD" w:rsidRPr="008F02BD" w:rsidRDefault="00722FD5" w:rsidP="008F02BD">
      <w:pPr>
        <w:rPr>
          <w:b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8F02BD" w:rsidRPr="008F02BD">
        <w:rPr>
          <w:b/>
        </w:rPr>
        <w:t xml:space="preserve">Balderdash: John Newbery and the Boisterous Birth of Children’s Books </w:t>
      </w:r>
    </w:p>
    <w:p w:rsidR="00722FD5" w:rsidRDefault="008F02BD" w:rsidP="008F02BD">
      <w:pPr>
        <w:rPr>
          <w:sz w:val="10"/>
          <w:szCs w:val="10"/>
        </w:rPr>
      </w:pPr>
      <w:r>
        <w:rPr>
          <w:sz w:val="20"/>
        </w:rPr>
        <w:t xml:space="preserve"> Michelle Markel, illus.</w:t>
      </w:r>
      <w:r w:rsidRPr="008F02BD">
        <w:rPr>
          <w:sz w:val="20"/>
        </w:rPr>
        <w:t xml:space="preserve"> Nancy Carpenter</w:t>
      </w:r>
    </w:p>
    <w:p w:rsidR="007A14C3" w:rsidRPr="007A14C3" w:rsidRDefault="007A14C3" w:rsidP="008F02BD">
      <w:pPr>
        <w:rPr>
          <w:sz w:val="10"/>
          <w:szCs w:val="10"/>
          <w:u w:val="single"/>
        </w:rPr>
      </w:pPr>
    </w:p>
    <w:p w:rsidR="0021672F" w:rsidRPr="008F02BD" w:rsidRDefault="00722FD5" w:rsidP="0021672F">
      <w:pPr>
        <w:rPr>
          <w:rStyle w:val="Strong"/>
          <w:b w:val="0"/>
          <w:bCs w:val="0"/>
          <w:sz w:val="10"/>
          <w:szCs w:val="10"/>
        </w:rPr>
      </w:pPr>
      <w:r w:rsidRPr="00DA3655">
        <w:rPr>
          <w:sz w:val="10"/>
          <w:szCs w:val="10"/>
        </w:rPr>
        <w:t xml:space="preserve"> </w:t>
      </w:r>
      <w:r w:rsidRPr="00456935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56935"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 w:rsidRPr="00456935">
        <w:rPr>
          <w:b/>
        </w:rPr>
        <w:fldChar w:fldCharType="end"/>
      </w:r>
      <w:r w:rsidR="008F02BD">
        <w:rPr>
          <w:rStyle w:val="Strong"/>
          <w:bCs w:val="0"/>
          <w:sz w:val="22"/>
          <w:szCs w:val="22"/>
        </w:rPr>
        <w:t>A Boy Called Bat</w:t>
      </w:r>
      <w:r w:rsidR="008F02BD">
        <w:rPr>
          <w:rStyle w:val="Strong"/>
          <w:b w:val="0"/>
          <w:bCs w:val="0"/>
        </w:rPr>
        <w:t xml:space="preserve"> </w:t>
      </w:r>
      <w:proofErr w:type="spellStart"/>
      <w:r w:rsidR="008F02BD">
        <w:rPr>
          <w:rStyle w:val="Strong"/>
          <w:b w:val="0"/>
          <w:bCs w:val="0"/>
          <w:sz w:val="20"/>
        </w:rPr>
        <w:t>Elana</w:t>
      </w:r>
      <w:proofErr w:type="spellEnd"/>
      <w:r w:rsidR="008F02BD">
        <w:rPr>
          <w:rStyle w:val="Strong"/>
          <w:b w:val="0"/>
          <w:bCs w:val="0"/>
          <w:sz w:val="20"/>
        </w:rPr>
        <w:t xml:space="preserve"> K. Arnold illus. Charles </w:t>
      </w:r>
      <w:proofErr w:type="spellStart"/>
      <w:r w:rsidR="008F02BD">
        <w:rPr>
          <w:rStyle w:val="Strong"/>
          <w:b w:val="0"/>
          <w:bCs w:val="0"/>
          <w:sz w:val="20"/>
        </w:rPr>
        <w:t>Santoso</w:t>
      </w:r>
      <w:proofErr w:type="spellEnd"/>
    </w:p>
    <w:p w:rsidR="00722FD5" w:rsidRPr="00DA3655" w:rsidRDefault="00722FD5" w:rsidP="0021672F">
      <w:pPr>
        <w:rPr>
          <w:b/>
          <w:sz w:val="10"/>
          <w:szCs w:val="10"/>
        </w:rPr>
      </w:pPr>
      <w:r w:rsidRPr="00DA3655">
        <w:rPr>
          <w:b/>
          <w:sz w:val="10"/>
          <w:szCs w:val="10"/>
        </w:rPr>
        <w:t xml:space="preserve"> </w:t>
      </w:r>
    </w:p>
    <w:p w:rsidR="00722FD5" w:rsidRPr="00C17E53" w:rsidRDefault="00722FD5" w:rsidP="00722FD5">
      <w:pPr>
        <w:rPr>
          <w:b/>
          <w:u w:val="single"/>
        </w:rPr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8F02BD">
        <w:rPr>
          <w:b/>
          <w:sz w:val="22"/>
          <w:szCs w:val="22"/>
        </w:rPr>
        <w:t xml:space="preserve">Crown: An Ode to the Fresh Cut </w:t>
      </w:r>
      <w:r w:rsidR="008F02BD">
        <w:rPr>
          <w:sz w:val="20"/>
          <w:szCs w:val="20"/>
        </w:rPr>
        <w:t>Derrick Barnes</w:t>
      </w:r>
    </w:p>
    <w:p w:rsidR="00722FD5" w:rsidRPr="00DA3655" w:rsidRDefault="00722FD5" w:rsidP="00722FD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722FD5" w:rsidRPr="00EA068E" w:rsidRDefault="00722FD5" w:rsidP="00722FD5">
      <w:pPr>
        <w:rPr>
          <w:sz w:val="20"/>
          <w:szCs w:val="20"/>
        </w:rPr>
      </w:pPr>
      <w:r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8F02BD">
        <w:rPr>
          <w:b/>
          <w:sz w:val="22"/>
          <w:szCs w:val="22"/>
        </w:rPr>
        <w:t>Give Bees a Chance</w:t>
      </w:r>
      <w:r w:rsidR="00EA068E">
        <w:rPr>
          <w:sz w:val="20"/>
          <w:szCs w:val="20"/>
        </w:rPr>
        <w:t xml:space="preserve"> Bethany Barton</w:t>
      </w:r>
    </w:p>
    <w:p w:rsidR="00722FD5" w:rsidRPr="00DA3655" w:rsidRDefault="00722FD5" w:rsidP="00722FD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21672F" w:rsidRDefault="00722FD5" w:rsidP="0021672F">
      <w:pPr>
        <w:rPr>
          <w:sz w:val="20"/>
          <w:szCs w:val="20"/>
        </w:rPr>
      </w:pP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70756E">
        <w:rPr>
          <w:b/>
          <w:sz w:val="22"/>
          <w:szCs w:val="22"/>
        </w:rPr>
        <w:t>Grace Hopper: Queen of Computer Code</w:t>
      </w:r>
      <w:r w:rsidR="0021672F" w:rsidRPr="003D6332">
        <w:rPr>
          <w:b/>
          <w:sz w:val="22"/>
          <w:szCs w:val="22"/>
        </w:rPr>
        <w:t xml:space="preserve"> </w:t>
      </w:r>
      <w:r w:rsidR="0070756E">
        <w:rPr>
          <w:sz w:val="20"/>
          <w:szCs w:val="20"/>
        </w:rPr>
        <w:t xml:space="preserve">Laurie </w:t>
      </w:r>
      <w:proofErr w:type="spellStart"/>
      <w:r w:rsidR="0070756E">
        <w:rPr>
          <w:sz w:val="20"/>
          <w:szCs w:val="20"/>
        </w:rPr>
        <w:t>Wallmark</w:t>
      </w:r>
      <w:proofErr w:type="spellEnd"/>
      <w:r w:rsidR="0070756E">
        <w:rPr>
          <w:sz w:val="20"/>
          <w:szCs w:val="20"/>
        </w:rPr>
        <w:t xml:space="preserve"> illus. Katy Wu</w:t>
      </w:r>
    </w:p>
    <w:p w:rsidR="00722FD5" w:rsidRPr="00DA3655" w:rsidRDefault="00722FD5" w:rsidP="0021672F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722FD5" w:rsidRPr="0070756E" w:rsidRDefault="00722FD5" w:rsidP="00722FD5">
      <w:pPr>
        <w:rPr>
          <w:sz w:val="20"/>
          <w:szCs w:val="20"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70756E">
        <w:rPr>
          <w:b/>
          <w:sz w:val="22"/>
          <w:szCs w:val="22"/>
        </w:rPr>
        <w:t xml:space="preserve">Imagine </w:t>
      </w:r>
      <w:proofErr w:type="gramStart"/>
      <w:r w:rsidR="0070756E">
        <w:rPr>
          <w:b/>
          <w:sz w:val="22"/>
          <w:szCs w:val="22"/>
        </w:rPr>
        <w:t>That!:</w:t>
      </w:r>
      <w:proofErr w:type="gramEnd"/>
      <w:r w:rsidR="0070756E">
        <w:rPr>
          <w:b/>
          <w:sz w:val="22"/>
          <w:szCs w:val="22"/>
        </w:rPr>
        <w:t xml:space="preserve"> How Dr. Seuss Wrote Cat in the Hat</w:t>
      </w:r>
      <w:r w:rsidR="0021672F" w:rsidRPr="003D6332">
        <w:rPr>
          <w:b/>
          <w:sz w:val="22"/>
          <w:szCs w:val="22"/>
        </w:rPr>
        <w:t xml:space="preserve"> </w:t>
      </w:r>
      <w:r w:rsidR="0070756E">
        <w:rPr>
          <w:sz w:val="20"/>
          <w:szCs w:val="20"/>
        </w:rPr>
        <w:t>Judy Sierra</w:t>
      </w:r>
    </w:p>
    <w:p w:rsidR="00722FD5" w:rsidRPr="00DA3655" w:rsidRDefault="00722FD5" w:rsidP="00722FD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722FD5" w:rsidRPr="005724DC" w:rsidRDefault="00722FD5" w:rsidP="00722FD5">
      <w:pPr>
        <w:rPr>
          <w:sz w:val="20"/>
          <w:szCs w:val="20"/>
          <w:u w:val="single"/>
        </w:rPr>
      </w:pPr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r w:rsidR="0070756E">
        <w:rPr>
          <w:b/>
        </w:rPr>
        <w:t xml:space="preserve"> Jake the Fake Keeps </w:t>
      </w:r>
      <w:proofErr w:type="gramStart"/>
      <w:r w:rsidR="0070756E">
        <w:rPr>
          <w:b/>
        </w:rPr>
        <w:t>it</w:t>
      </w:r>
      <w:proofErr w:type="gramEnd"/>
      <w:r w:rsidR="0070756E">
        <w:rPr>
          <w:b/>
        </w:rPr>
        <w:t xml:space="preserve"> Real (Book 1)</w:t>
      </w:r>
      <w:r w:rsidR="0021672F" w:rsidRPr="003D6332">
        <w:rPr>
          <w:rStyle w:val="a-size-large1"/>
          <w:rFonts w:ascii="Times New Roman" w:hAnsi="Times New Roman" w:cs="Times New Roman"/>
          <w:b/>
          <w:sz w:val="22"/>
          <w:szCs w:val="22"/>
        </w:rPr>
        <w:t xml:space="preserve"> </w:t>
      </w:r>
      <w:r w:rsidR="0070756E">
        <w:rPr>
          <w:rStyle w:val="a-size-large1"/>
          <w:rFonts w:ascii="Times New Roman" w:hAnsi="Times New Roman" w:cs="Times New Roman"/>
          <w:sz w:val="20"/>
          <w:szCs w:val="20"/>
        </w:rPr>
        <w:t xml:space="preserve">Craig Robinson &amp; Adam Mansbach illus. Keith </w:t>
      </w:r>
      <w:proofErr w:type="spellStart"/>
      <w:r w:rsidR="0070756E">
        <w:rPr>
          <w:rStyle w:val="a-size-large1"/>
          <w:rFonts w:ascii="Times New Roman" w:hAnsi="Times New Roman" w:cs="Times New Roman"/>
          <w:sz w:val="20"/>
          <w:szCs w:val="20"/>
        </w:rPr>
        <w:t>Knigh</w:t>
      </w:r>
      <w:proofErr w:type="spellEnd"/>
    </w:p>
    <w:p w:rsidR="00722FD5" w:rsidRPr="00DA3655" w:rsidRDefault="00722FD5" w:rsidP="00722FD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21672F" w:rsidRPr="0070756E" w:rsidRDefault="00722FD5" w:rsidP="0021672F">
      <w:pPr>
        <w:rPr>
          <w:sz w:val="20"/>
          <w:szCs w:val="20"/>
        </w:rPr>
      </w:pPr>
      <w:r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70756E">
        <w:rPr>
          <w:b/>
          <w:sz w:val="22"/>
          <w:szCs w:val="22"/>
        </w:rPr>
        <w:t xml:space="preserve">Lemons </w:t>
      </w:r>
      <w:r w:rsidR="0070756E">
        <w:rPr>
          <w:sz w:val="20"/>
          <w:szCs w:val="20"/>
        </w:rPr>
        <w:t>Melissa Savage</w:t>
      </w:r>
    </w:p>
    <w:p w:rsidR="00722FD5" w:rsidRPr="00DA3655" w:rsidRDefault="00722FD5" w:rsidP="0021672F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17434A" w:rsidRPr="003D6332" w:rsidRDefault="00722FD5" w:rsidP="0017434A">
      <w:pPr>
        <w:rPr>
          <w:sz w:val="20"/>
          <w:szCs w:val="20"/>
        </w:rPr>
      </w:pPr>
      <w:r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17434A">
        <w:rPr>
          <w:b/>
          <w:sz w:val="22"/>
          <w:szCs w:val="22"/>
        </w:rPr>
        <w:t>Malala: Activist for Girl’s Education</w:t>
      </w:r>
    </w:p>
    <w:p w:rsidR="007A14C3" w:rsidRDefault="0017434A" w:rsidP="0021672F">
      <w:pPr>
        <w:rPr>
          <w:sz w:val="10"/>
          <w:szCs w:val="10"/>
        </w:rPr>
      </w:pPr>
      <w:proofErr w:type="spellStart"/>
      <w:r>
        <w:rPr>
          <w:sz w:val="20"/>
          <w:szCs w:val="20"/>
        </w:rPr>
        <w:t>Raphaelle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Frier</w:t>
      </w:r>
      <w:proofErr w:type="spellEnd"/>
      <w:r>
        <w:rPr>
          <w:sz w:val="20"/>
          <w:szCs w:val="20"/>
        </w:rPr>
        <w:t xml:space="preserve"> illus. Aurelia Fronty</w:t>
      </w:r>
      <w:r w:rsidR="0021672F" w:rsidRPr="00DA3655">
        <w:rPr>
          <w:sz w:val="10"/>
          <w:szCs w:val="10"/>
        </w:rPr>
        <w:t xml:space="preserve"> </w:t>
      </w:r>
    </w:p>
    <w:p w:rsidR="00722FD5" w:rsidRPr="00DA3655" w:rsidRDefault="00722FD5" w:rsidP="0021672F">
      <w:pPr>
        <w:rPr>
          <w:sz w:val="10"/>
          <w:szCs w:val="10"/>
        </w:rPr>
      </w:pPr>
      <w:bookmarkStart w:id="12" w:name="_GoBack"/>
      <w:bookmarkEnd w:id="12"/>
      <w:r w:rsidRPr="00DA3655">
        <w:rPr>
          <w:sz w:val="10"/>
          <w:szCs w:val="10"/>
        </w:rPr>
        <w:t xml:space="preserve"> </w:t>
      </w:r>
    </w:p>
    <w:p w:rsidR="0021672F" w:rsidRPr="005724DC" w:rsidRDefault="00722FD5" w:rsidP="0021672F">
      <w:pPr>
        <w:rPr>
          <w:b/>
          <w:sz w:val="20"/>
          <w:szCs w:val="20"/>
          <w:u w:val="single"/>
        </w:rPr>
      </w:pPr>
      <w:r>
        <w:rPr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E52847">
        <w:rPr>
          <w:b/>
        </w:rPr>
        <w:t>Sled Dog School</w:t>
      </w:r>
      <w:r w:rsidR="0021672F" w:rsidRPr="003D6332">
        <w:rPr>
          <w:b/>
        </w:rPr>
        <w:t xml:space="preserve"> </w:t>
      </w:r>
      <w:r w:rsidR="00E52847">
        <w:rPr>
          <w:rStyle w:val="a-size-large1"/>
          <w:rFonts w:ascii="Times New Roman" w:hAnsi="Times New Roman" w:cs="Times New Roman"/>
          <w:sz w:val="20"/>
          <w:szCs w:val="20"/>
        </w:rPr>
        <w:t>Terry Lynn Johnson</w:t>
      </w:r>
    </w:p>
    <w:p w:rsidR="00722FD5" w:rsidRPr="00DA3655" w:rsidRDefault="00722FD5" w:rsidP="0021672F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21672F" w:rsidRDefault="00722FD5" w:rsidP="0021672F">
      <w:pPr>
        <w:rPr>
          <w:sz w:val="20"/>
          <w:szCs w:val="20"/>
        </w:rPr>
      </w:pPr>
      <w:r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E52847">
        <w:rPr>
          <w:b/>
          <w:sz w:val="22"/>
          <w:szCs w:val="22"/>
        </w:rPr>
        <w:t xml:space="preserve">The Explorers: The Door in the Alley </w:t>
      </w:r>
      <w:r w:rsidR="00E52847">
        <w:rPr>
          <w:sz w:val="20"/>
          <w:szCs w:val="20"/>
        </w:rPr>
        <w:t>Adrienne Kress</w:t>
      </w:r>
    </w:p>
    <w:p w:rsidR="00722FD5" w:rsidRPr="00DA3655" w:rsidRDefault="00722FD5" w:rsidP="0021672F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21672F" w:rsidRPr="00341076" w:rsidRDefault="00722FD5" w:rsidP="0021672F">
      <w:pPr>
        <w:rPr>
          <w:sz w:val="20"/>
          <w:szCs w:val="20"/>
        </w:rPr>
      </w:pPr>
      <w:r>
        <w:rPr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E52847">
        <w:rPr>
          <w:b/>
          <w:sz w:val="22"/>
          <w:szCs w:val="22"/>
        </w:rPr>
        <w:t>The Princess and the Peas</w:t>
      </w:r>
      <w:r w:rsidR="0021672F" w:rsidRPr="00133B87">
        <w:rPr>
          <w:b/>
          <w:sz w:val="22"/>
          <w:szCs w:val="22"/>
        </w:rPr>
        <w:t xml:space="preserve"> </w:t>
      </w:r>
      <w:r w:rsidR="00E52847">
        <w:rPr>
          <w:sz w:val="20"/>
          <w:szCs w:val="20"/>
        </w:rPr>
        <w:t>Rachel Himes</w:t>
      </w:r>
    </w:p>
    <w:p w:rsidR="00722FD5" w:rsidRPr="00DA3655" w:rsidRDefault="00722FD5" w:rsidP="00722FD5">
      <w:pPr>
        <w:rPr>
          <w:b/>
          <w:sz w:val="10"/>
          <w:szCs w:val="10"/>
        </w:rPr>
      </w:pPr>
      <w:r w:rsidRPr="00DA3655">
        <w:rPr>
          <w:b/>
          <w:sz w:val="10"/>
          <w:szCs w:val="10"/>
        </w:rPr>
        <w:t xml:space="preserve"> </w:t>
      </w:r>
    </w:p>
    <w:p w:rsidR="00722FD5" w:rsidRPr="00341076" w:rsidRDefault="00722FD5" w:rsidP="00722FD5">
      <w:pPr>
        <w:rPr>
          <w:sz w:val="20"/>
          <w:szCs w:val="20"/>
        </w:rPr>
      </w:pPr>
      <w:r w:rsidRPr="00E918FB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918FB"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 w:rsidRPr="00E918FB">
        <w:rPr>
          <w:b/>
        </w:rPr>
        <w:fldChar w:fldCharType="end"/>
      </w:r>
      <w:r>
        <w:rPr>
          <w:b/>
        </w:rPr>
        <w:t xml:space="preserve"> </w:t>
      </w:r>
      <w:proofErr w:type="spellStart"/>
      <w:r w:rsidR="00E52847">
        <w:rPr>
          <w:b/>
          <w:sz w:val="22"/>
          <w:szCs w:val="22"/>
        </w:rPr>
        <w:t>Wedgie</w:t>
      </w:r>
      <w:proofErr w:type="spellEnd"/>
      <w:r w:rsidR="00E52847">
        <w:rPr>
          <w:b/>
          <w:sz w:val="22"/>
          <w:szCs w:val="22"/>
        </w:rPr>
        <w:t xml:space="preserve"> &amp; Gizmo</w:t>
      </w:r>
      <w:r w:rsidR="0021672F" w:rsidRPr="00133B87">
        <w:rPr>
          <w:b/>
          <w:sz w:val="22"/>
          <w:szCs w:val="22"/>
        </w:rPr>
        <w:t xml:space="preserve"> </w:t>
      </w:r>
      <w:r w:rsidR="00E52847">
        <w:rPr>
          <w:sz w:val="20"/>
          <w:szCs w:val="20"/>
        </w:rPr>
        <w:t xml:space="preserve">Suzanne </w:t>
      </w:r>
      <w:proofErr w:type="spellStart"/>
      <w:r w:rsidR="00E52847">
        <w:rPr>
          <w:sz w:val="20"/>
          <w:szCs w:val="20"/>
        </w:rPr>
        <w:t>Selfors</w:t>
      </w:r>
      <w:proofErr w:type="spellEnd"/>
      <w:r w:rsidR="00E52847">
        <w:rPr>
          <w:sz w:val="20"/>
          <w:szCs w:val="20"/>
        </w:rPr>
        <w:t xml:space="preserve"> illus. Barbara </w:t>
      </w:r>
      <w:proofErr w:type="spellStart"/>
      <w:r w:rsidR="00E52847">
        <w:rPr>
          <w:sz w:val="20"/>
          <w:szCs w:val="20"/>
        </w:rPr>
        <w:t>Fisinger</w:t>
      </w:r>
      <w:proofErr w:type="spellEnd"/>
    </w:p>
    <w:p w:rsidR="00722FD5" w:rsidRPr="00DA3655" w:rsidRDefault="00722FD5" w:rsidP="00722FD5">
      <w:pPr>
        <w:rPr>
          <w:b/>
          <w:sz w:val="10"/>
          <w:szCs w:val="10"/>
        </w:rPr>
      </w:pPr>
      <w:r w:rsidRPr="00DA3655">
        <w:rPr>
          <w:b/>
          <w:sz w:val="10"/>
          <w:szCs w:val="10"/>
        </w:rPr>
        <w:t xml:space="preserve"> </w:t>
      </w:r>
    </w:p>
    <w:p w:rsidR="00722FD5" w:rsidRDefault="00722FD5" w:rsidP="00722FD5">
      <w:r w:rsidRPr="00456935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56935">
        <w:rPr>
          <w:b/>
        </w:rPr>
        <w:instrText xml:space="preserve"> FORMCHECKBOX </w:instrText>
      </w:r>
      <w:r w:rsidR="007A14C3">
        <w:rPr>
          <w:b/>
        </w:rPr>
      </w:r>
      <w:r w:rsidR="007A14C3">
        <w:rPr>
          <w:b/>
        </w:rPr>
        <w:fldChar w:fldCharType="separate"/>
      </w:r>
      <w:r w:rsidRPr="00456935">
        <w:fldChar w:fldCharType="end"/>
      </w:r>
      <w:r>
        <w:t xml:space="preserve"> </w:t>
      </w:r>
      <w:proofErr w:type="spellStart"/>
      <w:r w:rsidR="00E52847">
        <w:rPr>
          <w:b/>
        </w:rPr>
        <w:t>Wishtree</w:t>
      </w:r>
      <w:proofErr w:type="spellEnd"/>
      <w:r w:rsidR="0021672F" w:rsidRPr="00133B87">
        <w:rPr>
          <w:b/>
        </w:rPr>
        <w:t xml:space="preserve"> </w:t>
      </w:r>
      <w:r w:rsidR="00E52847">
        <w:rPr>
          <w:sz w:val="20"/>
          <w:szCs w:val="20"/>
        </w:rPr>
        <w:t xml:space="preserve">Katherine Applegate illus. Charles </w:t>
      </w:r>
      <w:proofErr w:type="spellStart"/>
      <w:r w:rsidR="00E52847">
        <w:rPr>
          <w:sz w:val="20"/>
          <w:szCs w:val="20"/>
        </w:rPr>
        <w:t>Santoso</w:t>
      </w:r>
      <w:proofErr w:type="spellEnd"/>
    </w:p>
    <w:p w:rsidR="00314909" w:rsidRPr="00CF7022" w:rsidRDefault="00314909" w:rsidP="00314909">
      <w:pPr>
        <w:rPr>
          <w:i/>
          <w:sz w:val="10"/>
          <w:szCs w:val="10"/>
        </w:rPr>
      </w:pPr>
    </w:p>
    <w:p w:rsidR="003A5962" w:rsidRDefault="003A5962" w:rsidP="003A5962">
      <w:pPr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AE188BC" wp14:editId="4947691E">
            <wp:simplePos x="0" y="0"/>
            <wp:positionH relativeFrom="column">
              <wp:posOffset>1640840</wp:posOffset>
            </wp:positionH>
            <wp:positionV relativeFrom="paragraph">
              <wp:posOffset>535305</wp:posOffset>
            </wp:positionV>
            <wp:extent cx="1090930" cy="487680"/>
            <wp:effectExtent l="0" t="0" r="0" b="7620"/>
            <wp:wrapTight wrapText="bothSides">
              <wp:wrapPolygon edited="0">
                <wp:start x="0" y="0"/>
                <wp:lineTo x="0" y="21094"/>
                <wp:lineTo x="21122" y="21094"/>
                <wp:lineTo x="2112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0DC">
        <w:rPr>
          <w:i/>
          <w:sz w:val="20"/>
          <w:szCs w:val="20"/>
        </w:rPr>
        <w:t>The Louisiana Young Readers’ Choice Award is a reading enrichment program of the Louisiana Center for the Book in the State Library of Louisiana with additional support from the following:</w:t>
      </w:r>
    </w:p>
    <w:p w:rsidR="003A5962" w:rsidRDefault="003A5962" w:rsidP="003A5962">
      <w:pPr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3986F0D" wp14:editId="19E926AF">
            <wp:simplePos x="0" y="0"/>
            <wp:positionH relativeFrom="column">
              <wp:posOffset>-635</wp:posOffset>
            </wp:positionH>
            <wp:positionV relativeFrom="paragraph">
              <wp:posOffset>112395</wp:posOffset>
            </wp:positionV>
            <wp:extent cx="1326515" cy="562610"/>
            <wp:effectExtent l="0" t="0" r="6985" b="8890"/>
            <wp:wrapTight wrapText="bothSides">
              <wp:wrapPolygon edited="0">
                <wp:start x="0" y="0"/>
                <wp:lineTo x="0" y="21210"/>
                <wp:lineTo x="21404" y="21210"/>
                <wp:lineTo x="21404" y="0"/>
                <wp:lineTo x="0" y="0"/>
              </wp:wrapPolygon>
            </wp:wrapTight>
            <wp:docPr id="7" name="Picture 7" descr="S:\LibraryDevelopment\Shared\Children and Teen Files\LYRC Archive\LYRC Sponsor Logos\LA_LIBRARY_FOUNDATION_FULL_COLOR_INVERTED 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LibraryDevelopment\Shared\Children and Teen Files\LYRC Archive\LYRC Sponsor Logos\LA_LIBRARY_FOUNDATION_FULL_COLOR_INVERTED LOGO-page-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962" w:rsidRDefault="003A5962" w:rsidP="003A5962">
      <w:pPr>
        <w:rPr>
          <w:i/>
          <w:sz w:val="20"/>
          <w:szCs w:val="20"/>
        </w:rPr>
      </w:pPr>
    </w:p>
    <w:p w:rsidR="003A5962" w:rsidRPr="008630DC" w:rsidRDefault="003A5962" w:rsidP="003A5962">
      <w:pPr>
        <w:rPr>
          <w:i/>
          <w:sz w:val="20"/>
          <w:szCs w:val="20"/>
        </w:rPr>
      </w:pPr>
    </w:p>
    <w:p w:rsidR="003A5962" w:rsidRDefault="00DA299C" w:rsidP="003A5962">
      <w:r>
        <w:rPr>
          <w:noProof/>
        </w:rPr>
        <w:drawing>
          <wp:anchor distT="0" distB="0" distL="114300" distR="114300" simplePos="0" relativeHeight="251672576" behindDoc="1" locked="0" layoutInCell="1" allowOverlap="1" wp14:anchorId="75651CAC" wp14:editId="4309EF51">
            <wp:simplePos x="0" y="0"/>
            <wp:positionH relativeFrom="column">
              <wp:posOffset>1642745</wp:posOffset>
            </wp:positionH>
            <wp:positionV relativeFrom="paragraph">
              <wp:posOffset>149225</wp:posOffset>
            </wp:positionV>
            <wp:extent cx="955675" cy="336550"/>
            <wp:effectExtent l="0" t="0" r="0" b="6350"/>
            <wp:wrapTight wrapText="bothSides">
              <wp:wrapPolygon edited="0">
                <wp:start x="0" y="0"/>
                <wp:lineTo x="0" y="20785"/>
                <wp:lineTo x="21098" y="20785"/>
                <wp:lineTo x="21098" y="0"/>
                <wp:lineTo x="0" y="0"/>
              </wp:wrapPolygon>
            </wp:wrapTight>
            <wp:docPr id="1" name="Picture 1" descr="S:\LibraryDevelopment\Shared\Children and Teen Files\LYRC Archive\LYRC Sponsor Logos\Perma Bo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ibraryDevelopment\Shared\Children and Teen Files\LYRC Archive\LYRC Sponsor Logos\Perma Bound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7C4" w:rsidRPr="001606E5" w:rsidRDefault="003A5962" w:rsidP="003A5962">
      <w:r>
        <w:rPr>
          <w:noProof/>
        </w:rPr>
        <w:drawing>
          <wp:anchor distT="0" distB="0" distL="114300" distR="114300" simplePos="0" relativeHeight="251670528" behindDoc="1" locked="0" layoutInCell="1" allowOverlap="1" wp14:anchorId="7CF528C5" wp14:editId="642A157C">
            <wp:simplePos x="0" y="0"/>
            <wp:positionH relativeFrom="column">
              <wp:posOffset>380365</wp:posOffset>
            </wp:positionH>
            <wp:positionV relativeFrom="paragraph">
              <wp:posOffset>309245</wp:posOffset>
            </wp:positionV>
            <wp:extent cx="2689860" cy="527050"/>
            <wp:effectExtent l="0" t="0" r="0" b="6350"/>
            <wp:wrapTight wrapText="bothSides">
              <wp:wrapPolygon edited="0">
                <wp:start x="0" y="0"/>
                <wp:lineTo x="0" y="21080"/>
                <wp:lineTo x="21416" y="21080"/>
                <wp:lineTo x="21416" y="0"/>
                <wp:lineTo x="0" y="0"/>
              </wp:wrapPolygon>
            </wp:wrapTight>
            <wp:docPr id="11" name="Picture 11" descr="S:\LibraryDevelopment\Shared\Children and Teen Files\LYRC Archive\LYRC Sponsor Logos\State Seal Logos\SLOL-logo-W-sw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ibraryDevelopment\Shared\Children and Teen Files\LYRC Archive\LYRC Sponsor Logos\State Seal Logos\SLOL-logo-W-swoo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07C4" w:rsidRPr="001606E5" w:rsidSect="00AB4C64">
      <w:pgSz w:w="12240" w:h="15840"/>
      <w:pgMar w:top="720" w:right="720" w:bottom="720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15F48"/>
    <w:multiLevelType w:val="hybridMultilevel"/>
    <w:tmpl w:val="20FCC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95C14"/>
    <w:multiLevelType w:val="hybridMultilevel"/>
    <w:tmpl w:val="82DA44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21"/>
    <w:rsid w:val="00031357"/>
    <w:rsid w:val="00040B35"/>
    <w:rsid w:val="00040F82"/>
    <w:rsid w:val="000739B5"/>
    <w:rsid w:val="000B4B48"/>
    <w:rsid w:val="000D5267"/>
    <w:rsid w:val="001155FB"/>
    <w:rsid w:val="00133B87"/>
    <w:rsid w:val="00144C82"/>
    <w:rsid w:val="001506D7"/>
    <w:rsid w:val="001606E5"/>
    <w:rsid w:val="00171ED8"/>
    <w:rsid w:val="0017434A"/>
    <w:rsid w:val="0019102E"/>
    <w:rsid w:val="001E4AD5"/>
    <w:rsid w:val="00201692"/>
    <w:rsid w:val="00216602"/>
    <w:rsid w:val="0021672F"/>
    <w:rsid w:val="002421DC"/>
    <w:rsid w:val="002525CF"/>
    <w:rsid w:val="0025744E"/>
    <w:rsid w:val="002F3596"/>
    <w:rsid w:val="00304B49"/>
    <w:rsid w:val="00314909"/>
    <w:rsid w:val="00341076"/>
    <w:rsid w:val="00375BE7"/>
    <w:rsid w:val="003A5962"/>
    <w:rsid w:val="003D6332"/>
    <w:rsid w:val="004327D8"/>
    <w:rsid w:val="00456935"/>
    <w:rsid w:val="004C30F8"/>
    <w:rsid w:val="004F0329"/>
    <w:rsid w:val="005724DC"/>
    <w:rsid w:val="00584504"/>
    <w:rsid w:val="00587C19"/>
    <w:rsid w:val="005915A4"/>
    <w:rsid w:val="005A0828"/>
    <w:rsid w:val="00610007"/>
    <w:rsid w:val="00675482"/>
    <w:rsid w:val="0069633F"/>
    <w:rsid w:val="006A7974"/>
    <w:rsid w:val="006C3742"/>
    <w:rsid w:val="0070383B"/>
    <w:rsid w:val="0070756E"/>
    <w:rsid w:val="00711768"/>
    <w:rsid w:val="0072214A"/>
    <w:rsid w:val="00722FD5"/>
    <w:rsid w:val="007270FF"/>
    <w:rsid w:val="007602F4"/>
    <w:rsid w:val="007A14C3"/>
    <w:rsid w:val="007C5BA7"/>
    <w:rsid w:val="007E24BC"/>
    <w:rsid w:val="00804253"/>
    <w:rsid w:val="0081282F"/>
    <w:rsid w:val="008807C4"/>
    <w:rsid w:val="008D2F16"/>
    <w:rsid w:val="008F02BD"/>
    <w:rsid w:val="008F45F0"/>
    <w:rsid w:val="009139B2"/>
    <w:rsid w:val="00961688"/>
    <w:rsid w:val="009728E8"/>
    <w:rsid w:val="00985855"/>
    <w:rsid w:val="009A0F02"/>
    <w:rsid w:val="009B502F"/>
    <w:rsid w:val="009F372F"/>
    <w:rsid w:val="00A218FB"/>
    <w:rsid w:val="00A77A8D"/>
    <w:rsid w:val="00A86092"/>
    <w:rsid w:val="00AB4C64"/>
    <w:rsid w:val="00AC7CE7"/>
    <w:rsid w:val="00B013FD"/>
    <w:rsid w:val="00B30521"/>
    <w:rsid w:val="00B64B4F"/>
    <w:rsid w:val="00B862AD"/>
    <w:rsid w:val="00C17E53"/>
    <w:rsid w:val="00C20F0B"/>
    <w:rsid w:val="00C64023"/>
    <w:rsid w:val="00C65225"/>
    <w:rsid w:val="00C8014B"/>
    <w:rsid w:val="00CA3DB4"/>
    <w:rsid w:val="00CB1899"/>
    <w:rsid w:val="00CD5EE2"/>
    <w:rsid w:val="00CF7022"/>
    <w:rsid w:val="00D1514A"/>
    <w:rsid w:val="00D15791"/>
    <w:rsid w:val="00D20F36"/>
    <w:rsid w:val="00D348A6"/>
    <w:rsid w:val="00D567D3"/>
    <w:rsid w:val="00D66BE4"/>
    <w:rsid w:val="00D75C97"/>
    <w:rsid w:val="00DA299C"/>
    <w:rsid w:val="00DA3655"/>
    <w:rsid w:val="00DD18EB"/>
    <w:rsid w:val="00E22BCC"/>
    <w:rsid w:val="00E52847"/>
    <w:rsid w:val="00E918FB"/>
    <w:rsid w:val="00EA068E"/>
    <w:rsid w:val="00EC2088"/>
    <w:rsid w:val="00F42803"/>
    <w:rsid w:val="00F46CA3"/>
    <w:rsid w:val="00F57E8B"/>
    <w:rsid w:val="00F909A1"/>
    <w:rsid w:val="00FE11E2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AF6E5"/>
  <w15:docId w15:val="{68DC62CC-EA29-41E5-BDDF-3CAEEA3A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8FB"/>
    <w:pPr>
      <w:widowControl w:val="0"/>
      <w:overflowPunct w:val="0"/>
      <w:autoSpaceDE w:val="0"/>
      <w:autoSpaceDN w:val="0"/>
      <w:adjustRightInd w:val="0"/>
      <w:ind w:left="720"/>
      <w:contextualSpacing/>
    </w:pPr>
    <w:rPr>
      <w:kern w:val="28"/>
      <w:sz w:val="20"/>
      <w:szCs w:val="20"/>
    </w:rPr>
  </w:style>
  <w:style w:type="paragraph" w:styleId="BalloonText">
    <w:name w:val="Balloon Text"/>
    <w:basedOn w:val="Normal"/>
    <w:link w:val="BalloonTextChar"/>
    <w:rsid w:val="00031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135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40F82"/>
    <w:rPr>
      <w:b/>
      <w:bCs/>
    </w:rPr>
  </w:style>
  <w:style w:type="character" w:customStyle="1" w:styleId="a-size-large1">
    <w:name w:val="a-size-large1"/>
    <w:basedOn w:val="DefaultParagraphFont"/>
    <w:rsid w:val="00040F82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Documents%20and%20Settings\agermany\Local%20Settings\Temporary%20Internet%20Files\Content.Outlook\Local%20Settings\Program%20Files\Qualcomm\Eudora\Attach\logo.jpg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EEDBA-7E2B-4964-BDB4-3DFBE1F0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370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Louisiana</Company>
  <LinksUpToDate>false</LinksUpToDate>
  <CharactersWithSpaces>2813</CharactersWithSpaces>
  <SharedDoc>false</SharedDoc>
  <HLinks>
    <vt:vector size="12" baseType="variant">
      <vt:variant>
        <vt:i4>5636200</vt:i4>
      </vt:variant>
      <vt:variant>
        <vt:i4>-1</vt:i4>
      </vt:variant>
      <vt:variant>
        <vt:i4>1047</vt:i4>
      </vt:variant>
      <vt:variant>
        <vt:i4>1</vt:i4>
      </vt:variant>
      <vt:variant>
        <vt:lpwstr>C:\Documents and Settings\agermany\Local Settings\Temporary Internet Files\Content.Outlook\Local Settings\Program Files\Qualcomm\Eudora\Attach\logo.jpg</vt:lpwstr>
      </vt:variant>
      <vt:variant>
        <vt:lpwstr/>
      </vt:variant>
      <vt:variant>
        <vt:i4>5636200</vt:i4>
      </vt:variant>
      <vt:variant>
        <vt:i4>-1</vt:i4>
      </vt:variant>
      <vt:variant>
        <vt:i4>1049</vt:i4>
      </vt:variant>
      <vt:variant>
        <vt:i4>1</vt:i4>
      </vt:variant>
      <vt:variant>
        <vt:lpwstr>C:\Documents and Settings\agermany\Local Settings\Temporary Internet Files\Content.Outlook\Local Settings\Program Files\Qualcomm\Eudora\Attach\logo.jpg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amilton</dc:creator>
  <cp:lastModifiedBy>Angela Germany</cp:lastModifiedBy>
  <cp:revision>7</cp:revision>
  <cp:lastPrinted>2010-08-10T19:15:00Z</cp:lastPrinted>
  <dcterms:created xsi:type="dcterms:W3CDTF">2019-04-12T15:45:00Z</dcterms:created>
  <dcterms:modified xsi:type="dcterms:W3CDTF">2019-04-22T20:08:00Z</dcterms:modified>
</cp:coreProperties>
</file>