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18" w:rsidRDefault="0075334E" w:rsidP="008E451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F1285B8" wp14:editId="74A0AC39">
            <wp:simplePos x="0" y="0"/>
            <wp:positionH relativeFrom="margin">
              <wp:posOffset>866775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5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18" w:rsidRDefault="008E4518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CF38F2" w:rsidRDefault="00CF38F2" w:rsidP="008E4518">
      <w:pPr>
        <w:rPr>
          <w:b/>
          <w:sz w:val="28"/>
          <w:szCs w:val="28"/>
        </w:rPr>
      </w:pPr>
    </w:p>
    <w:p w:rsidR="008E4518" w:rsidRPr="0075334E" w:rsidRDefault="008E4518" w:rsidP="008E4518">
      <w:pPr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Louisiana Young Readers’ Choice</w:t>
      </w:r>
    </w:p>
    <w:p w:rsidR="008E4518" w:rsidRPr="0075334E" w:rsidRDefault="008E4518" w:rsidP="008E4518">
      <w:pPr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Ballot 2020-2021</w:t>
      </w:r>
    </w:p>
    <w:p w:rsidR="008E4518" w:rsidRPr="0075334E" w:rsidRDefault="008E4518" w:rsidP="0075334E">
      <w:pPr>
        <w:spacing w:after="240"/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Grades 6-8</w:t>
      </w:r>
    </w:p>
    <w:p w:rsidR="008E4518" w:rsidRPr="009E2BC9" w:rsidRDefault="008E4518" w:rsidP="0075334E">
      <w:pPr>
        <w:spacing w:after="2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="00CF38F2" w:rsidRPr="00CF38F2">
        <w:rPr>
          <w:b/>
        </w:rPr>
        <w:t>The Benefits of Being an Octopus</w:t>
      </w:r>
      <w:r w:rsidR="00CF38F2">
        <w:rPr>
          <w:sz w:val="20"/>
          <w:szCs w:val="20"/>
        </w:rPr>
        <w:t xml:space="preserve"> </w:t>
      </w:r>
      <w:r w:rsidR="00CF38F2" w:rsidRPr="00CF38F2">
        <w:rPr>
          <w:sz w:val="22"/>
          <w:szCs w:val="22"/>
        </w:rPr>
        <w:t>Ann Braden</w:t>
      </w:r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1"/>
      <w:r w:rsidRPr="009E2BC9">
        <w:rPr>
          <w:b/>
        </w:rPr>
        <w:t xml:space="preserve"> </w:t>
      </w:r>
      <w:r w:rsidR="00CF38F2" w:rsidRPr="00CF38F2">
        <w:rPr>
          <w:b/>
        </w:rPr>
        <w:t>Boy Bites Bug</w:t>
      </w:r>
      <w:r w:rsidRPr="009E2BC9">
        <w:t xml:space="preserve"> </w:t>
      </w:r>
      <w:r w:rsidR="00CF38F2" w:rsidRPr="00CF38F2">
        <w:rPr>
          <w:sz w:val="22"/>
          <w:szCs w:val="22"/>
        </w:rPr>
        <w:t xml:space="preserve">Rebecca </w:t>
      </w:r>
      <w:proofErr w:type="spellStart"/>
      <w:r w:rsidR="00CF38F2" w:rsidRPr="00CF38F2">
        <w:rPr>
          <w:sz w:val="22"/>
          <w:szCs w:val="22"/>
        </w:rPr>
        <w:t>Petruck</w:t>
      </w:r>
      <w:proofErr w:type="spellEnd"/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2"/>
      <w:r w:rsidRPr="009E2BC9">
        <w:rPr>
          <w:b/>
        </w:rPr>
        <w:t xml:space="preserve"> </w:t>
      </w:r>
      <w:r w:rsidR="00CF38F2" w:rsidRPr="00CF38F2">
        <w:rPr>
          <w:b/>
        </w:rPr>
        <w:t>City of Ghosts</w:t>
      </w:r>
      <w:r w:rsidRPr="009E2BC9">
        <w:rPr>
          <w:rStyle w:val="Strong"/>
        </w:rPr>
        <w:t xml:space="preserve"> </w:t>
      </w:r>
      <w:r w:rsidR="00CF38F2" w:rsidRPr="00CF38F2">
        <w:rPr>
          <w:rStyle w:val="Strong"/>
          <w:b w:val="0"/>
          <w:bCs w:val="0"/>
          <w:sz w:val="22"/>
          <w:szCs w:val="22"/>
        </w:rPr>
        <w:t>Victoria Schwab</w:t>
      </w:r>
    </w:p>
    <w:p w:rsidR="008E4518" w:rsidRPr="003664F4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3"/>
      <w:r w:rsidRPr="009E2BC9">
        <w:rPr>
          <w:b/>
        </w:rPr>
        <w:t xml:space="preserve"> </w:t>
      </w:r>
      <w:r w:rsidR="00CF38F2" w:rsidRPr="00CF38F2">
        <w:rPr>
          <w:b/>
        </w:rPr>
        <w:t>Game Changer</w:t>
      </w:r>
      <w:r w:rsidRPr="003664F4">
        <w:rPr>
          <w:b/>
          <w:sz w:val="22"/>
          <w:szCs w:val="22"/>
        </w:rPr>
        <w:t xml:space="preserve"> </w:t>
      </w:r>
      <w:r w:rsidR="00CF38F2" w:rsidRPr="00CF38F2">
        <w:rPr>
          <w:sz w:val="22"/>
          <w:szCs w:val="22"/>
        </w:rPr>
        <w:t>Tommy Greenwald</w:t>
      </w:r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4"/>
      <w:r w:rsidRPr="009E2BC9">
        <w:rPr>
          <w:b/>
        </w:rPr>
        <w:t xml:space="preserve"> </w:t>
      </w:r>
      <w:r w:rsidR="00CF38F2" w:rsidRPr="00CF38F2">
        <w:rPr>
          <w:b/>
        </w:rPr>
        <w:t xml:space="preserve">Love </w:t>
      </w:r>
      <w:proofErr w:type="gramStart"/>
      <w:r w:rsidR="00CF38F2" w:rsidRPr="00CF38F2">
        <w:rPr>
          <w:b/>
        </w:rPr>
        <w:t>Like</w:t>
      </w:r>
      <w:proofErr w:type="gramEnd"/>
      <w:r w:rsidR="00CF38F2" w:rsidRPr="00CF38F2">
        <w:rPr>
          <w:b/>
        </w:rPr>
        <w:t xml:space="preserve"> Sky</w:t>
      </w:r>
      <w:r w:rsidRPr="009E2BC9">
        <w:rPr>
          <w:b/>
        </w:rPr>
        <w:t xml:space="preserve"> </w:t>
      </w:r>
      <w:r w:rsidR="00CF38F2" w:rsidRPr="00CF38F2">
        <w:rPr>
          <w:sz w:val="22"/>
          <w:szCs w:val="22"/>
        </w:rPr>
        <w:t>Leslie C. Youngblood</w:t>
      </w:r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5"/>
      <w:r w:rsidRPr="009E2BC9">
        <w:rPr>
          <w:b/>
        </w:rPr>
        <w:t xml:space="preserve"> </w:t>
      </w:r>
      <w:r w:rsidR="00CF38F2" w:rsidRPr="00CF38F2">
        <w:rPr>
          <w:b/>
        </w:rPr>
        <w:t>Marcus Vega Doesn’t Speak Spanish</w:t>
      </w:r>
      <w:r w:rsidR="00CF38F2">
        <w:rPr>
          <w:b/>
        </w:rPr>
        <w:t xml:space="preserve"> </w:t>
      </w:r>
      <w:r w:rsidR="00CF38F2" w:rsidRPr="00CF38F2">
        <w:rPr>
          <w:sz w:val="22"/>
          <w:szCs w:val="22"/>
        </w:rPr>
        <w:t xml:space="preserve">Pablo </w:t>
      </w:r>
      <w:proofErr w:type="spellStart"/>
      <w:r w:rsidR="00CF38F2" w:rsidRPr="00CF38F2">
        <w:rPr>
          <w:sz w:val="22"/>
          <w:szCs w:val="22"/>
        </w:rPr>
        <w:t>Cartaya</w:t>
      </w:r>
      <w:proofErr w:type="spellEnd"/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6"/>
      <w:r w:rsidRPr="009E2BC9">
        <w:rPr>
          <w:b/>
        </w:rPr>
        <w:t xml:space="preserve"> </w:t>
      </w:r>
      <w:r w:rsidR="00CF38F2" w:rsidRPr="00CF38F2">
        <w:rPr>
          <w:b/>
        </w:rPr>
        <w:t>The Night Diary</w:t>
      </w:r>
      <w:r w:rsidRPr="009E2BC9">
        <w:rPr>
          <w:b/>
        </w:rPr>
        <w:t xml:space="preserve"> </w:t>
      </w:r>
      <w:proofErr w:type="spellStart"/>
      <w:r w:rsidR="00CF38F2" w:rsidRPr="00CF38F2">
        <w:rPr>
          <w:sz w:val="22"/>
          <w:szCs w:val="22"/>
        </w:rPr>
        <w:t>Veera</w:t>
      </w:r>
      <w:proofErr w:type="spellEnd"/>
      <w:r w:rsidR="00CF38F2" w:rsidRPr="00CF38F2">
        <w:rPr>
          <w:sz w:val="22"/>
          <w:szCs w:val="22"/>
        </w:rPr>
        <w:t xml:space="preserve"> </w:t>
      </w:r>
      <w:proofErr w:type="spellStart"/>
      <w:r w:rsidR="00CF38F2" w:rsidRPr="00CF38F2">
        <w:rPr>
          <w:sz w:val="22"/>
          <w:szCs w:val="22"/>
        </w:rPr>
        <w:t>Hirandani</w:t>
      </w:r>
      <w:proofErr w:type="spellEnd"/>
    </w:p>
    <w:p w:rsidR="008E4518" w:rsidRPr="003664F4" w:rsidRDefault="008E4518" w:rsidP="0075334E">
      <w:pPr>
        <w:spacing w:after="240"/>
        <w:rPr>
          <w:u w:val="single"/>
        </w:rPr>
      </w:pPr>
      <w:r w:rsidRPr="009E2BC9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7"/>
      <w:r w:rsidRPr="009E2BC9">
        <w:rPr>
          <w:b/>
        </w:rPr>
        <w:t xml:space="preserve"> </w:t>
      </w:r>
      <w:r w:rsidR="00CF38F2" w:rsidRPr="00CF38F2">
        <w:rPr>
          <w:b/>
        </w:rPr>
        <w:t>The Serpent’s Secret (</w:t>
      </w:r>
      <w:proofErr w:type="spellStart"/>
      <w:r w:rsidR="00CF38F2" w:rsidRPr="00CF38F2">
        <w:rPr>
          <w:b/>
        </w:rPr>
        <w:t>Kiranmala</w:t>
      </w:r>
      <w:proofErr w:type="spellEnd"/>
      <w:r w:rsidR="00CF38F2" w:rsidRPr="00CF38F2">
        <w:rPr>
          <w:b/>
        </w:rPr>
        <w:t xml:space="preserve"> and the Kingdom </w:t>
      </w:r>
      <w:proofErr w:type="gramStart"/>
      <w:r w:rsidR="00CF38F2" w:rsidRPr="00CF38F2">
        <w:rPr>
          <w:b/>
        </w:rPr>
        <w:t>Beyond</w:t>
      </w:r>
      <w:proofErr w:type="gramEnd"/>
      <w:r w:rsidR="00CF38F2" w:rsidRPr="00CF38F2">
        <w:rPr>
          <w:b/>
        </w:rPr>
        <w:t xml:space="preserve"> 1)</w:t>
      </w:r>
      <w:r w:rsidRPr="009E2BC9">
        <w:rPr>
          <w:rStyle w:val="a-size-large1"/>
          <w:rFonts w:ascii="Times New Roman" w:hAnsi="Times New Roman" w:cs="Times New Roman"/>
          <w:b/>
        </w:rPr>
        <w:t xml:space="preserve"> </w:t>
      </w:r>
      <w:proofErr w:type="spellStart"/>
      <w:r w:rsidR="00CF38F2" w:rsidRPr="00CF38F2">
        <w:rPr>
          <w:rStyle w:val="a-size-large1"/>
          <w:rFonts w:ascii="Times New Roman" w:hAnsi="Times New Roman" w:cs="Times New Roman"/>
          <w:sz w:val="22"/>
          <w:szCs w:val="22"/>
        </w:rPr>
        <w:t>Sayantani</w:t>
      </w:r>
      <w:proofErr w:type="spellEnd"/>
      <w:r w:rsidR="00CF38F2" w:rsidRPr="00CF38F2">
        <w:rPr>
          <w:rStyle w:val="a-size-larg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F38F2" w:rsidRPr="00CF38F2">
        <w:rPr>
          <w:rStyle w:val="a-size-large1"/>
          <w:rFonts w:ascii="Times New Roman" w:hAnsi="Times New Roman" w:cs="Times New Roman"/>
          <w:sz w:val="22"/>
          <w:szCs w:val="22"/>
        </w:rPr>
        <w:t>DasGupta</w:t>
      </w:r>
      <w:proofErr w:type="spellEnd"/>
    </w:p>
    <w:p w:rsidR="008E4518" w:rsidRPr="009E2BC9" w:rsidRDefault="008E4518" w:rsidP="0075334E">
      <w:pPr>
        <w:spacing w:after="240"/>
      </w:pPr>
      <w:r w:rsidRPr="009E2BC9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8"/>
      <w:r w:rsidRPr="009E2BC9">
        <w:rPr>
          <w:b/>
        </w:rPr>
        <w:t xml:space="preserve"> </w:t>
      </w:r>
      <w:r w:rsidR="00CF38F2" w:rsidRPr="00CF38F2">
        <w:rPr>
          <w:b/>
        </w:rPr>
        <w:t xml:space="preserve">Small Spaces </w:t>
      </w:r>
      <w:r w:rsidR="00CF38F2" w:rsidRPr="00CF38F2">
        <w:rPr>
          <w:sz w:val="22"/>
          <w:szCs w:val="22"/>
        </w:rPr>
        <w:t>Katherine Arden</w:t>
      </w:r>
    </w:p>
    <w:p w:rsidR="008E4518" w:rsidRPr="003664F4" w:rsidRDefault="008E4518" w:rsidP="0075334E">
      <w:pPr>
        <w:spacing w:after="240"/>
        <w:rPr>
          <w:b/>
        </w:rPr>
      </w:pPr>
      <w:r w:rsidRPr="009E2BC9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9"/>
      <w:r w:rsidRPr="009E2BC9">
        <w:rPr>
          <w:b/>
        </w:rPr>
        <w:t xml:space="preserve"> </w:t>
      </w:r>
      <w:r w:rsidR="00CF38F2" w:rsidRPr="00CF38F2">
        <w:rPr>
          <w:b/>
        </w:rPr>
        <w:t>So Done</w:t>
      </w:r>
      <w:r w:rsidR="00CF38F2">
        <w:rPr>
          <w:b/>
          <w:sz w:val="22"/>
          <w:szCs w:val="22"/>
        </w:rPr>
        <w:t xml:space="preserve"> </w:t>
      </w:r>
      <w:r w:rsidR="00CF38F2" w:rsidRPr="00CF38F2">
        <w:rPr>
          <w:sz w:val="22"/>
          <w:szCs w:val="22"/>
        </w:rPr>
        <w:t>Paula Chase</w:t>
      </w:r>
    </w:p>
    <w:p w:rsidR="008E4518" w:rsidRPr="003664F4" w:rsidRDefault="008E4518" w:rsidP="0075334E">
      <w:pPr>
        <w:spacing w:after="240"/>
        <w:rPr>
          <w:b/>
          <w:u w:val="single"/>
        </w:rPr>
      </w:pPr>
      <w:r w:rsidRPr="009E2BC9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10"/>
      <w:r w:rsidRPr="009E2BC9">
        <w:rPr>
          <w:b/>
        </w:rPr>
        <w:t xml:space="preserve"> </w:t>
      </w:r>
      <w:r w:rsidR="00CF38F2" w:rsidRPr="00CF38F2">
        <w:rPr>
          <w:b/>
        </w:rPr>
        <w:t>The Storm Runner (Storm Runner 1)</w:t>
      </w:r>
      <w:r w:rsidRPr="009E2BC9">
        <w:rPr>
          <w:rStyle w:val="a-size-large1"/>
        </w:rPr>
        <w:t xml:space="preserve"> </w:t>
      </w:r>
      <w:r w:rsidR="00CF38F2" w:rsidRPr="00CF38F2">
        <w:rPr>
          <w:rStyle w:val="a-size-large1"/>
          <w:rFonts w:ascii="Times New Roman" w:hAnsi="Times New Roman" w:cs="Times New Roman"/>
          <w:sz w:val="22"/>
          <w:szCs w:val="22"/>
        </w:rPr>
        <w:t>J.C. Cervantes</w:t>
      </w:r>
    </w:p>
    <w:p w:rsidR="008E4518" w:rsidRDefault="008E4518" w:rsidP="0075334E">
      <w:pPr>
        <w:spacing w:after="240"/>
        <w:rPr>
          <w:sz w:val="22"/>
          <w:szCs w:val="22"/>
        </w:rPr>
      </w:pPr>
      <w:r w:rsidRPr="009E2BC9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bookmarkEnd w:id="11"/>
      <w:r w:rsidRPr="009E2BC9">
        <w:rPr>
          <w:b/>
        </w:rPr>
        <w:t xml:space="preserve"> </w:t>
      </w:r>
      <w:r w:rsidRPr="00CF38F2">
        <w:rPr>
          <w:b/>
        </w:rPr>
        <w:t>T</w:t>
      </w:r>
      <w:r w:rsidR="00CF38F2" w:rsidRPr="00CF38F2">
        <w:rPr>
          <w:b/>
        </w:rPr>
        <w:t>ight</w:t>
      </w:r>
      <w:r w:rsidR="00CF38F2">
        <w:rPr>
          <w:b/>
          <w:sz w:val="22"/>
          <w:szCs w:val="22"/>
        </w:rPr>
        <w:t xml:space="preserve"> </w:t>
      </w:r>
      <w:r w:rsidR="00CF38F2" w:rsidRPr="00CF38F2">
        <w:rPr>
          <w:sz w:val="22"/>
          <w:szCs w:val="22"/>
        </w:rPr>
        <w:t>Torrey Maldonado</w:t>
      </w:r>
    </w:p>
    <w:p w:rsidR="008E4518" w:rsidRPr="00CF38F2" w:rsidRDefault="008E4518" w:rsidP="008E4518">
      <w:pPr>
        <w:rPr>
          <w:i/>
          <w:sz w:val="20"/>
          <w:szCs w:val="20"/>
        </w:rPr>
      </w:pPr>
      <w:r w:rsidRPr="00CF38F2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E4518" w:rsidRDefault="0075334E" w:rsidP="008E4518">
      <w:pPr>
        <w:rPr>
          <w:i/>
          <w:sz w:val="20"/>
          <w:szCs w:val="20"/>
        </w:rPr>
      </w:pPr>
      <w:r w:rsidRPr="00CF38F2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DAFE34E" wp14:editId="5FB01148">
            <wp:simplePos x="0" y="0"/>
            <wp:positionH relativeFrom="column">
              <wp:posOffset>2112645</wp:posOffset>
            </wp:positionH>
            <wp:positionV relativeFrom="paragraph">
              <wp:posOffset>130175</wp:posOffset>
            </wp:positionV>
            <wp:extent cx="1087755" cy="484505"/>
            <wp:effectExtent l="0" t="0" r="0" b="0"/>
            <wp:wrapTight wrapText="bothSides">
              <wp:wrapPolygon edited="0">
                <wp:start x="0" y="0"/>
                <wp:lineTo x="0" y="20383"/>
                <wp:lineTo x="21184" y="20383"/>
                <wp:lineTo x="211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18" w:rsidRPr="00314DDB" w:rsidRDefault="0075334E" w:rsidP="008E4518">
      <w:pPr>
        <w:rPr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65ABAD" wp14:editId="6A77DD98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028700" cy="435610"/>
            <wp:effectExtent l="0" t="0" r="0" b="2540"/>
            <wp:wrapTight wrapText="bothSides">
              <wp:wrapPolygon edited="0">
                <wp:start x="0" y="0"/>
                <wp:lineTo x="0" y="20781"/>
                <wp:lineTo x="21200" y="20781"/>
                <wp:lineTo x="21200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18" w:rsidRPr="00DA3655">
        <w:rPr>
          <w:b/>
          <w:sz w:val="10"/>
          <w:szCs w:val="10"/>
        </w:rPr>
        <w:t xml:space="preserve"> </w:t>
      </w:r>
      <w:r w:rsidR="008E4518" w:rsidRPr="008630DC">
        <w:rPr>
          <w:i/>
          <w:sz w:val="20"/>
          <w:szCs w:val="20"/>
        </w:rPr>
        <w:t xml:space="preserve"> </w:t>
      </w:r>
    </w:p>
    <w:p w:rsidR="00CF38F2" w:rsidRDefault="0075334E" w:rsidP="008E4518">
      <w:r>
        <w:rPr>
          <w:noProof/>
        </w:rPr>
        <w:drawing>
          <wp:anchor distT="0" distB="0" distL="114300" distR="114300" simplePos="0" relativeHeight="251664384" behindDoc="1" locked="0" layoutInCell="1" allowOverlap="1" wp14:anchorId="68A446A8" wp14:editId="01378BE1">
            <wp:simplePos x="0" y="0"/>
            <wp:positionH relativeFrom="margin">
              <wp:posOffset>1127760</wp:posOffset>
            </wp:positionH>
            <wp:positionV relativeFrom="paragraph">
              <wp:posOffset>288925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5" name="Picture 15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F2" w:rsidRDefault="0075334E" w:rsidP="008E4518">
      <w:r>
        <w:rPr>
          <w:noProof/>
        </w:rPr>
        <w:drawing>
          <wp:anchor distT="0" distB="0" distL="114300" distR="114300" simplePos="0" relativeHeight="251662336" behindDoc="1" locked="0" layoutInCell="1" allowOverlap="1" wp14:anchorId="472A3C6A" wp14:editId="3A5C8C05">
            <wp:simplePos x="0" y="0"/>
            <wp:positionH relativeFrom="column">
              <wp:posOffset>280035</wp:posOffset>
            </wp:positionH>
            <wp:positionV relativeFrom="paragraph">
              <wp:posOffset>562610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11" name="Picture 11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4E" w:rsidRDefault="0075334E" w:rsidP="0075334E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A1D2590" wp14:editId="0B36DF74">
            <wp:simplePos x="0" y="0"/>
            <wp:positionH relativeFrom="margin">
              <wp:posOffset>4562475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0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Default="0075334E" w:rsidP="0075334E">
      <w:pPr>
        <w:rPr>
          <w:b/>
          <w:sz w:val="28"/>
          <w:szCs w:val="28"/>
        </w:rPr>
      </w:pPr>
    </w:p>
    <w:p w:rsidR="0075334E" w:rsidRPr="0075334E" w:rsidRDefault="0075334E" w:rsidP="0075334E">
      <w:pPr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Louisiana Young Readers’ Choice</w:t>
      </w:r>
    </w:p>
    <w:p w:rsidR="0075334E" w:rsidRPr="0075334E" w:rsidRDefault="0075334E" w:rsidP="0075334E">
      <w:pPr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Ballot 2020-2021</w:t>
      </w:r>
    </w:p>
    <w:p w:rsidR="0075334E" w:rsidRPr="0075334E" w:rsidRDefault="0075334E" w:rsidP="0075334E">
      <w:pPr>
        <w:spacing w:after="240"/>
        <w:jc w:val="center"/>
        <w:rPr>
          <w:b/>
          <w:sz w:val="32"/>
          <w:szCs w:val="32"/>
        </w:rPr>
      </w:pPr>
      <w:r w:rsidRPr="0075334E">
        <w:rPr>
          <w:b/>
          <w:sz w:val="32"/>
          <w:szCs w:val="32"/>
        </w:rPr>
        <w:t>Grades 6-8</w:t>
      </w:r>
    </w:p>
    <w:p w:rsidR="0075334E" w:rsidRPr="009E2BC9" w:rsidRDefault="0075334E" w:rsidP="0075334E">
      <w:pPr>
        <w:spacing w:after="2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CF38F2">
        <w:rPr>
          <w:b/>
        </w:rPr>
        <w:t>The Benefits of Being an Octopus</w:t>
      </w:r>
      <w:r>
        <w:rPr>
          <w:sz w:val="20"/>
          <w:szCs w:val="20"/>
        </w:rPr>
        <w:t xml:space="preserve"> </w:t>
      </w:r>
      <w:r w:rsidRPr="00CF38F2">
        <w:rPr>
          <w:sz w:val="22"/>
          <w:szCs w:val="22"/>
        </w:rPr>
        <w:t>Ann Braden</w:t>
      </w:r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Boy Bites Bug</w:t>
      </w:r>
      <w:r w:rsidRPr="009E2BC9">
        <w:t xml:space="preserve"> </w:t>
      </w:r>
      <w:r w:rsidRPr="00CF38F2">
        <w:rPr>
          <w:sz w:val="22"/>
          <w:szCs w:val="22"/>
        </w:rPr>
        <w:t xml:space="preserve">Rebecca </w:t>
      </w:r>
      <w:proofErr w:type="spellStart"/>
      <w:r w:rsidRPr="00CF38F2">
        <w:rPr>
          <w:sz w:val="22"/>
          <w:szCs w:val="22"/>
        </w:rPr>
        <w:t>Petruck</w:t>
      </w:r>
      <w:proofErr w:type="spellEnd"/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City of Ghosts</w:t>
      </w:r>
      <w:r w:rsidRPr="009E2BC9">
        <w:rPr>
          <w:rStyle w:val="Strong"/>
        </w:rPr>
        <w:t xml:space="preserve"> </w:t>
      </w:r>
      <w:r w:rsidRPr="00CF38F2">
        <w:rPr>
          <w:rStyle w:val="Strong"/>
          <w:b w:val="0"/>
          <w:bCs w:val="0"/>
          <w:sz w:val="22"/>
          <w:szCs w:val="22"/>
        </w:rPr>
        <w:t>Victoria Schwab</w:t>
      </w:r>
    </w:p>
    <w:p w:rsidR="0075334E" w:rsidRPr="003664F4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Game Changer</w:t>
      </w:r>
      <w:r w:rsidRPr="003664F4">
        <w:rPr>
          <w:b/>
          <w:sz w:val="22"/>
          <w:szCs w:val="22"/>
        </w:rPr>
        <w:t xml:space="preserve"> </w:t>
      </w:r>
      <w:r w:rsidRPr="00CF38F2">
        <w:rPr>
          <w:sz w:val="22"/>
          <w:szCs w:val="22"/>
        </w:rPr>
        <w:t>Tommy Greenwald</w:t>
      </w:r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 xml:space="preserve">Love </w:t>
      </w:r>
      <w:proofErr w:type="gramStart"/>
      <w:r w:rsidRPr="00CF38F2">
        <w:rPr>
          <w:b/>
        </w:rPr>
        <w:t>Like</w:t>
      </w:r>
      <w:proofErr w:type="gramEnd"/>
      <w:r w:rsidRPr="00CF38F2">
        <w:rPr>
          <w:b/>
        </w:rPr>
        <w:t xml:space="preserve"> Sky</w:t>
      </w:r>
      <w:r w:rsidRPr="009E2BC9">
        <w:rPr>
          <w:b/>
        </w:rPr>
        <w:t xml:space="preserve"> </w:t>
      </w:r>
      <w:r w:rsidRPr="00CF38F2">
        <w:rPr>
          <w:sz w:val="22"/>
          <w:szCs w:val="22"/>
        </w:rPr>
        <w:t>Leslie C. Youngblood</w:t>
      </w:r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Marcus Vega Doesn’t Speak Spanish</w:t>
      </w:r>
      <w:r>
        <w:rPr>
          <w:b/>
        </w:rPr>
        <w:t xml:space="preserve"> </w:t>
      </w:r>
      <w:r w:rsidRPr="00CF38F2">
        <w:rPr>
          <w:sz w:val="22"/>
          <w:szCs w:val="22"/>
        </w:rPr>
        <w:t xml:space="preserve">Pablo </w:t>
      </w:r>
      <w:proofErr w:type="spellStart"/>
      <w:r w:rsidRPr="00CF38F2">
        <w:rPr>
          <w:sz w:val="22"/>
          <w:szCs w:val="22"/>
        </w:rPr>
        <w:t>Cartaya</w:t>
      </w:r>
      <w:proofErr w:type="spellEnd"/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The Night Diary</w:t>
      </w:r>
      <w:r w:rsidRPr="009E2BC9">
        <w:rPr>
          <w:b/>
        </w:rPr>
        <w:t xml:space="preserve"> </w:t>
      </w:r>
      <w:proofErr w:type="spellStart"/>
      <w:r w:rsidRPr="00CF38F2">
        <w:rPr>
          <w:sz w:val="22"/>
          <w:szCs w:val="22"/>
        </w:rPr>
        <w:t>Veera</w:t>
      </w:r>
      <w:proofErr w:type="spellEnd"/>
      <w:r w:rsidRPr="00CF38F2">
        <w:rPr>
          <w:sz w:val="22"/>
          <w:szCs w:val="22"/>
        </w:rPr>
        <w:t xml:space="preserve"> </w:t>
      </w:r>
      <w:proofErr w:type="spellStart"/>
      <w:r w:rsidRPr="00CF38F2">
        <w:rPr>
          <w:sz w:val="22"/>
          <w:szCs w:val="22"/>
        </w:rPr>
        <w:t>Hirandani</w:t>
      </w:r>
      <w:proofErr w:type="spellEnd"/>
    </w:p>
    <w:p w:rsidR="0075334E" w:rsidRPr="003664F4" w:rsidRDefault="0075334E" w:rsidP="0075334E">
      <w:pPr>
        <w:spacing w:after="240"/>
        <w:rPr>
          <w:u w:val="single"/>
        </w:rPr>
      </w:pPr>
      <w:r w:rsidRPr="009E2BC9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The Serpent’s Secret (</w:t>
      </w:r>
      <w:proofErr w:type="spellStart"/>
      <w:r w:rsidRPr="00CF38F2">
        <w:rPr>
          <w:b/>
        </w:rPr>
        <w:t>Kiranmala</w:t>
      </w:r>
      <w:proofErr w:type="spellEnd"/>
      <w:r w:rsidRPr="00CF38F2">
        <w:rPr>
          <w:b/>
        </w:rPr>
        <w:t xml:space="preserve"> and the Kingdom </w:t>
      </w:r>
      <w:proofErr w:type="gramStart"/>
      <w:r w:rsidRPr="00CF38F2">
        <w:rPr>
          <w:b/>
        </w:rPr>
        <w:t>Beyond</w:t>
      </w:r>
      <w:proofErr w:type="gramEnd"/>
      <w:r w:rsidRPr="00CF38F2">
        <w:rPr>
          <w:b/>
        </w:rPr>
        <w:t xml:space="preserve"> 1)</w:t>
      </w:r>
      <w:r w:rsidRPr="009E2BC9">
        <w:rPr>
          <w:rStyle w:val="a-size-large1"/>
          <w:rFonts w:ascii="Times New Roman" w:hAnsi="Times New Roman" w:cs="Times New Roman"/>
          <w:b/>
        </w:rPr>
        <w:t xml:space="preserve"> </w:t>
      </w:r>
      <w:proofErr w:type="spellStart"/>
      <w:r w:rsidRPr="00CF38F2">
        <w:rPr>
          <w:rStyle w:val="a-size-large1"/>
          <w:rFonts w:ascii="Times New Roman" w:hAnsi="Times New Roman" w:cs="Times New Roman"/>
          <w:sz w:val="22"/>
          <w:szCs w:val="22"/>
        </w:rPr>
        <w:t>Sayantani</w:t>
      </w:r>
      <w:proofErr w:type="spellEnd"/>
      <w:r w:rsidRPr="00CF38F2">
        <w:rPr>
          <w:rStyle w:val="a-size-larg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38F2">
        <w:rPr>
          <w:rStyle w:val="a-size-large1"/>
          <w:rFonts w:ascii="Times New Roman" w:hAnsi="Times New Roman" w:cs="Times New Roman"/>
          <w:sz w:val="22"/>
          <w:szCs w:val="22"/>
        </w:rPr>
        <w:t>DasGupta</w:t>
      </w:r>
      <w:proofErr w:type="spellEnd"/>
    </w:p>
    <w:p w:rsidR="0075334E" w:rsidRPr="009E2BC9" w:rsidRDefault="0075334E" w:rsidP="0075334E">
      <w:pPr>
        <w:spacing w:after="240"/>
      </w:pPr>
      <w:r w:rsidRPr="009E2BC9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 xml:space="preserve">Small Spaces </w:t>
      </w:r>
      <w:r w:rsidRPr="00CF38F2">
        <w:rPr>
          <w:sz w:val="22"/>
          <w:szCs w:val="22"/>
        </w:rPr>
        <w:t>Katherine Arden</w:t>
      </w:r>
      <w:bookmarkStart w:id="12" w:name="_GoBack"/>
      <w:bookmarkEnd w:id="12"/>
    </w:p>
    <w:p w:rsidR="0075334E" w:rsidRPr="003664F4" w:rsidRDefault="0075334E" w:rsidP="0075334E">
      <w:pPr>
        <w:spacing w:after="240"/>
        <w:rPr>
          <w:b/>
        </w:rPr>
      </w:pPr>
      <w:r w:rsidRPr="009E2BC9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So Done</w:t>
      </w:r>
      <w:r>
        <w:rPr>
          <w:b/>
          <w:sz w:val="22"/>
          <w:szCs w:val="22"/>
        </w:rPr>
        <w:t xml:space="preserve"> </w:t>
      </w:r>
      <w:r w:rsidRPr="00CF38F2">
        <w:rPr>
          <w:sz w:val="22"/>
          <w:szCs w:val="22"/>
        </w:rPr>
        <w:t>Paula Chase</w:t>
      </w:r>
    </w:p>
    <w:p w:rsidR="0075334E" w:rsidRPr="003664F4" w:rsidRDefault="0075334E" w:rsidP="0075334E">
      <w:pPr>
        <w:spacing w:after="240"/>
        <w:rPr>
          <w:b/>
          <w:u w:val="single"/>
        </w:rPr>
      </w:pPr>
      <w:r w:rsidRPr="009E2BC9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The Storm Runner (Storm Runner 1)</w:t>
      </w:r>
      <w:r w:rsidRPr="009E2BC9">
        <w:rPr>
          <w:rStyle w:val="a-size-large1"/>
        </w:rPr>
        <w:t xml:space="preserve"> </w:t>
      </w:r>
      <w:r w:rsidRPr="00CF38F2">
        <w:rPr>
          <w:rStyle w:val="a-size-large1"/>
          <w:rFonts w:ascii="Times New Roman" w:hAnsi="Times New Roman" w:cs="Times New Roman"/>
          <w:sz w:val="22"/>
          <w:szCs w:val="22"/>
        </w:rPr>
        <w:t>J.C. Cervantes</w:t>
      </w:r>
    </w:p>
    <w:p w:rsidR="0075334E" w:rsidRDefault="0075334E" w:rsidP="0075334E">
      <w:pPr>
        <w:spacing w:after="240"/>
        <w:rPr>
          <w:sz w:val="22"/>
          <w:szCs w:val="22"/>
        </w:rPr>
      </w:pPr>
      <w:r w:rsidRPr="009E2BC9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E2BC9">
        <w:rPr>
          <w:b/>
        </w:rPr>
        <w:instrText xml:space="preserve"> FORMCHECKBOX </w:instrText>
      </w:r>
      <w:r w:rsidR="00710FE7">
        <w:rPr>
          <w:b/>
        </w:rPr>
      </w:r>
      <w:r w:rsidR="00710FE7">
        <w:rPr>
          <w:b/>
        </w:rPr>
        <w:fldChar w:fldCharType="separate"/>
      </w:r>
      <w:r w:rsidRPr="009E2BC9">
        <w:rPr>
          <w:b/>
        </w:rPr>
        <w:fldChar w:fldCharType="end"/>
      </w:r>
      <w:r w:rsidRPr="009E2BC9">
        <w:rPr>
          <w:b/>
        </w:rPr>
        <w:t xml:space="preserve"> </w:t>
      </w:r>
      <w:r w:rsidRPr="00CF38F2">
        <w:rPr>
          <w:b/>
        </w:rPr>
        <w:t>Tight</w:t>
      </w:r>
      <w:r>
        <w:rPr>
          <w:b/>
          <w:sz w:val="22"/>
          <w:szCs w:val="22"/>
        </w:rPr>
        <w:t xml:space="preserve"> </w:t>
      </w:r>
      <w:r w:rsidRPr="00CF38F2">
        <w:rPr>
          <w:sz w:val="22"/>
          <w:szCs w:val="22"/>
        </w:rPr>
        <w:t>Torrey Maldonado</w:t>
      </w:r>
    </w:p>
    <w:p w:rsidR="0075334E" w:rsidRPr="00CF38F2" w:rsidRDefault="0075334E" w:rsidP="0075334E">
      <w:pPr>
        <w:rPr>
          <w:i/>
          <w:sz w:val="20"/>
          <w:szCs w:val="20"/>
        </w:rPr>
      </w:pPr>
      <w:r w:rsidRPr="00CF38F2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75334E" w:rsidRDefault="0075334E" w:rsidP="0075334E">
      <w:pPr>
        <w:rPr>
          <w:i/>
          <w:sz w:val="20"/>
          <w:szCs w:val="20"/>
        </w:rPr>
      </w:pPr>
      <w:r w:rsidRPr="00CF38F2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3272C52" wp14:editId="20DC350F">
            <wp:simplePos x="0" y="0"/>
            <wp:positionH relativeFrom="column">
              <wp:posOffset>2112645</wp:posOffset>
            </wp:positionH>
            <wp:positionV relativeFrom="paragraph">
              <wp:posOffset>130175</wp:posOffset>
            </wp:positionV>
            <wp:extent cx="1087755" cy="484505"/>
            <wp:effectExtent l="0" t="0" r="0" b="0"/>
            <wp:wrapTight wrapText="bothSides">
              <wp:wrapPolygon edited="0">
                <wp:start x="0" y="0"/>
                <wp:lineTo x="0" y="20383"/>
                <wp:lineTo x="21184" y="20383"/>
                <wp:lineTo x="2118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4E" w:rsidRPr="00314DDB" w:rsidRDefault="0075334E" w:rsidP="0075334E">
      <w:pPr>
        <w:rPr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AEC502C" wp14:editId="16CC8C04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028700" cy="435610"/>
            <wp:effectExtent l="0" t="0" r="0" b="2540"/>
            <wp:wrapTight wrapText="bothSides">
              <wp:wrapPolygon edited="0">
                <wp:start x="0" y="0"/>
                <wp:lineTo x="0" y="20781"/>
                <wp:lineTo x="21200" y="20781"/>
                <wp:lineTo x="21200" y="0"/>
                <wp:lineTo x="0" y="0"/>
              </wp:wrapPolygon>
            </wp:wrapTight>
            <wp:docPr id="14" name="Picture 14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655">
        <w:rPr>
          <w:b/>
          <w:sz w:val="10"/>
          <w:szCs w:val="10"/>
        </w:rPr>
        <w:t xml:space="preserve"> </w:t>
      </w:r>
      <w:r w:rsidRPr="008630DC">
        <w:rPr>
          <w:i/>
          <w:sz w:val="20"/>
          <w:szCs w:val="20"/>
        </w:rPr>
        <w:t xml:space="preserve"> </w:t>
      </w:r>
    </w:p>
    <w:p w:rsidR="00DC54B7" w:rsidRPr="0075334E" w:rsidRDefault="0075334E" w:rsidP="008E4518">
      <w:r>
        <w:rPr>
          <w:noProof/>
        </w:rPr>
        <w:drawing>
          <wp:anchor distT="0" distB="0" distL="114300" distR="114300" simplePos="0" relativeHeight="251670528" behindDoc="1" locked="0" layoutInCell="1" allowOverlap="1" wp14:anchorId="0768E84B" wp14:editId="5EA42756">
            <wp:simplePos x="0" y="0"/>
            <wp:positionH relativeFrom="column">
              <wp:posOffset>280035</wp:posOffset>
            </wp:positionH>
            <wp:positionV relativeFrom="paragraph">
              <wp:posOffset>740410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19" name="Picture 1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F346324" wp14:editId="27CC2BBB">
            <wp:simplePos x="0" y="0"/>
            <wp:positionH relativeFrom="margin">
              <wp:posOffset>4820285</wp:posOffset>
            </wp:positionH>
            <wp:positionV relativeFrom="paragraph">
              <wp:posOffset>288925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8" name="Picture 18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4B7" w:rsidRPr="0075334E" w:rsidSect="00AB4C64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1"/>
    <w:rsid w:val="00012E9A"/>
    <w:rsid w:val="00097573"/>
    <w:rsid w:val="000B4B48"/>
    <w:rsid w:val="0011140D"/>
    <w:rsid w:val="001149D6"/>
    <w:rsid w:val="001155FB"/>
    <w:rsid w:val="00144C82"/>
    <w:rsid w:val="001506D7"/>
    <w:rsid w:val="00176811"/>
    <w:rsid w:val="00177465"/>
    <w:rsid w:val="0019102E"/>
    <w:rsid w:val="001A7BC4"/>
    <w:rsid w:val="001F3906"/>
    <w:rsid w:val="002768D7"/>
    <w:rsid w:val="002F3596"/>
    <w:rsid w:val="00375BE7"/>
    <w:rsid w:val="003D3210"/>
    <w:rsid w:val="003E0073"/>
    <w:rsid w:val="003E3D03"/>
    <w:rsid w:val="003F5582"/>
    <w:rsid w:val="00410CF2"/>
    <w:rsid w:val="00442DE6"/>
    <w:rsid w:val="004B5549"/>
    <w:rsid w:val="004C30F8"/>
    <w:rsid w:val="004C401D"/>
    <w:rsid w:val="004F0329"/>
    <w:rsid w:val="005073B0"/>
    <w:rsid w:val="0052796E"/>
    <w:rsid w:val="00576B33"/>
    <w:rsid w:val="005915A4"/>
    <w:rsid w:val="005920EF"/>
    <w:rsid w:val="005D36FC"/>
    <w:rsid w:val="00610007"/>
    <w:rsid w:val="006411AC"/>
    <w:rsid w:val="006C3742"/>
    <w:rsid w:val="0070383B"/>
    <w:rsid w:val="00710FE7"/>
    <w:rsid w:val="0072214A"/>
    <w:rsid w:val="007270FF"/>
    <w:rsid w:val="0075334E"/>
    <w:rsid w:val="00794D98"/>
    <w:rsid w:val="007B595D"/>
    <w:rsid w:val="007C5BA7"/>
    <w:rsid w:val="007F5B06"/>
    <w:rsid w:val="00821833"/>
    <w:rsid w:val="00850714"/>
    <w:rsid w:val="008E4518"/>
    <w:rsid w:val="008F45F0"/>
    <w:rsid w:val="009A0F02"/>
    <w:rsid w:val="00A218FB"/>
    <w:rsid w:val="00A46CEB"/>
    <w:rsid w:val="00A6456D"/>
    <w:rsid w:val="00A746D1"/>
    <w:rsid w:val="00A77A8D"/>
    <w:rsid w:val="00AC378A"/>
    <w:rsid w:val="00B30521"/>
    <w:rsid w:val="00BC0FD1"/>
    <w:rsid w:val="00BC203E"/>
    <w:rsid w:val="00BC4537"/>
    <w:rsid w:val="00BE1A4B"/>
    <w:rsid w:val="00C009F4"/>
    <w:rsid w:val="00C20F0B"/>
    <w:rsid w:val="00C55045"/>
    <w:rsid w:val="00C64023"/>
    <w:rsid w:val="00C65225"/>
    <w:rsid w:val="00C8014B"/>
    <w:rsid w:val="00C95756"/>
    <w:rsid w:val="00C965B5"/>
    <w:rsid w:val="00CA3DB4"/>
    <w:rsid w:val="00CC186E"/>
    <w:rsid w:val="00CD5CE3"/>
    <w:rsid w:val="00CF38F2"/>
    <w:rsid w:val="00D20F36"/>
    <w:rsid w:val="00D348A6"/>
    <w:rsid w:val="00D91A9E"/>
    <w:rsid w:val="00DC54B7"/>
    <w:rsid w:val="00DD18EB"/>
    <w:rsid w:val="00E035F3"/>
    <w:rsid w:val="00E158EC"/>
    <w:rsid w:val="00E162C3"/>
    <w:rsid w:val="00EA0842"/>
    <w:rsid w:val="00EC2088"/>
    <w:rsid w:val="00EF4E29"/>
    <w:rsid w:val="00F20400"/>
    <w:rsid w:val="00F57E8B"/>
    <w:rsid w:val="00F7671F"/>
    <w:rsid w:val="00F8758F"/>
    <w:rsid w:val="00F93F66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DC24DD-1702-4EFF-B5DE-049F80F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  <w:style w:type="character" w:customStyle="1" w:styleId="a-size-large1">
    <w:name w:val="a-size-large1"/>
    <w:basedOn w:val="DefaultParagraphFont"/>
    <w:rsid w:val="008E4518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1882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6</cp:revision>
  <cp:lastPrinted>2012-06-14T17:27:00Z</cp:lastPrinted>
  <dcterms:created xsi:type="dcterms:W3CDTF">2019-04-12T17:21:00Z</dcterms:created>
  <dcterms:modified xsi:type="dcterms:W3CDTF">2020-03-12T18:03:00Z</dcterms:modified>
</cp:coreProperties>
</file>