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5278" w14:textId="07529BCA" w:rsidR="00780599" w:rsidRDefault="00780599" w:rsidP="004A2E02">
      <w:pPr>
        <w:pStyle w:val="Heading2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inline distT="0" distB="0" distL="0" distR="0" wp14:anchorId="072F4996" wp14:editId="3378E818">
            <wp:extent cx="5943600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rt above study guid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CB790" w14:textId="719F0E86" w:rsidR="00780599" w:rsidRPr="00780599" w:rsidRDefault="00780599" w:rsidP="004A2E02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A258A" wp14:editId="7BFBB34A">
            <wp:simplePos x="914400" y="165735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75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94CC6" w14:textId="5AB9DFD7" w:rsidR="00D641F7" w:rsidRDefault="002E7A4C" w:rsidP="004A2E02">
      <w:pPr>
        <w:pStyle w:val="Heading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SHOOTING AT THE STARS</w:t>
      </w:r>
      <w:r w:rsidR="00124461"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THE CHRISTMAS TRUCE OF</w:t>
      </w:r>
      <w:r w:rsidR="00124461">
        <w:rPr>
          <w:rFonts w:ascii="Times New Roman" w:hAnsi="Times New Roman"/>
          <w:sz w:val="24"/>
          <w:szCs w:val="24"/>
          <w:u w:color="000000"/>
        </w:rPr>
        <w:t xml:space="preserve"> 1914</w:t>
      </w:r>
    </w:p>
    <w:p w14:paraId="1B833028" w14:textId="01A399D9" w:rsidR="00D641F7" w:rsidRDefault="002E7A4C" w:rsidP="004A2E02">
      <w:pPr>
        <w:pStyle w:val="Heading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b</w:t>
      </w:r>
      <w:r w:rsidR="00124461">
        <w:rPr>
          <w:rFonts w:ascii="Times New Roman" w:hAnsi="Times New Roman"/>
          <w:b w:val="0"/>
          <w:bCs w:val="0"/>
          <w:sz w:val="24"/>
          <w:szCs w:val="24"/>
          <w:u w:color="000000"/>
        </w:rPr>
        <w:t>y</w:t>
      </w:r>
      <w:proofErr w:type="gramEnd"/>
      <w:r w:rsidR="00124461">
        <w:rPr>
          <w:rFonts w:ascii="Times New Roman" w:hAnsi="Times New Roman"/>
          <w:b w:val="0"/>
          <w:bCs w:val="0"/>
          <w:sz w:val="24"/>
          <w:szCs w:val="24"/>
          <w:u w:color="000000"/>
        </w:rPr>
        <w:t xml:space="preserve"> John Hendrix</w:t>
      </w:r>
    </w:p>
    <w:p w14:paraId="7F85CC6D" w14:textId="77777777" w:rsidR="00D641F7" w:rsidRDefault="00D641F7" w:rsidP="004A2E0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05D45" w14:textId="0A2C13EE" w:rsidR="00D641F7" w:rsidRDefault="00124461" w:rsidP="004A2E02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Louisiana Yo</w:t>
      </w:r>
      <w:r w:rsidR="00615FBB">
        <w:rPr>
          <w:rFonts w:ascii="Times New Roman" w:hAnsi="Times New Roman"/>
          <w:sz w:val="24"/>
          <w:szCs w:val="24"/>
          <w:u w:color="000000"/>
        </w:rPr>
        <w:t>ung Readers’ Choice Nominee 2017</w:t>
      </w:r>
    </w:p>
    <w:p w14:paraId="6806FAA7" w14:textId="77777777" w:rsidR="00D641F7" w:rsidRDefault="00124461" w:rsidP="004A2E0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Grade 3-5</w:t>
      </w:r>
    </w:p>
    <w:p w14:paraId="6ECAC9A8" w14:textId="7C51D519" w:rsidR="00D641F7" w:rsidRDefault="00124461" w:rsidP="004A2E02">
      <w:pPr>
        <w:pStyle w:val="BodyText"/>
        <w:rPr>
          <w:b w:val="0"/>
          <w:bCs w:val="0"/>
        </w:rPr>
      </w:pPr>
      <w:r>
        <w:rPr>
          <w:b w:val="0"/>
          <w:bCs w:val="0"/>
        </w:rPr>
        <w:t>Submitted by Kenna Salinas</w:t>
      </w:r>
      <w:r w:rsidR="002E7A4C">
        <w:rPr>
          <w:b w:val="0"/>
          <w:bCs w:val="0"/>
        </w:rPr>
        <w:t>, Student,</w:t>
      </w:r>
    </w:p>
    <w:p w14:paraId="74A72EEF" w14:textId="77777777" w:rsidR="00D641F7" w:rsidRDefault="00124461" w:rsidP="004A2E02">
      <w:pPr>
        <w:pStyle w:val="BodyText"/>
        <w:rPr>
          <w:b w:val="0"/>
          <w:bCs w:val="0"/>
        </w:rPr>
      </w:pPr>
      <w:r>
        <w:rPr>
          <w:b w:val="0"/>
          <w:bCs w:val="0"/>
        </w:rPr>
        <w:t>School of Library and Information Science, LSU, Baton Rouge</w:t>
      </w:r>
    </w:p>
    <w:p w14:paraId="4CC07F3C" w14:textId="77777777" w:rsidR="00D641F7" w:rsidRDefault="00D641F7" w:rsidP="004A2E02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DF6BE" w14:textId="77777777" w:rsidR="00D641F7" w:rsidRDefault="00124461" w:rsidP="004A2E02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Title:  </w:t>
      </w:r>
      <w:r>
        <w:rPr>
          <w:rFonts w:ascii="Times New Roman" w:hAnsi="Times New Roman"/>
          <w:i/>
          <w:iCs/>
          <w:sz w:val="24"/>
          <w:szCs w:val="24"/>
        </w:rPr>
        <w:t>Shooting at the Stars: The Christmas Truce of 1914</w:t>
      </w:r>
    </w:p>
    <w:p w14:paraId="514F979C" w14:textId="640D8DAB" w:rsidR="00D641F7" w:rsidRDefault="00124461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Author</w:t>
      </w:r>
      <w:r w:rsidR="00BC21C6">
        <w:rPr>
          <w:rFonts w:ascii="Times New Roman" w:hAnsi="Times New Roman"/>
          <w:b/>
          <w:bCs/>
          <w:sz w:val="24"/>
          <w:szCs w:val="24"/>
        </w:rPr>
        <w:t xml:space="preserve"> and illustrator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John Hendrix</w:t>
      </w:r>
    </w:p>
    <w:p w14:paraId="75782B89" w14:textId="77777777" w:rsidR="00D641F7" w:rsidRDefault="00124461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Publisher:  </w:t>
      </w:r>
      <w:r>
        <w:rPr>
          <w:rFonts w:ascii="Times New Roman" w:hAnsi="Times New Roman"/>
          <w:sz w:val="24"/>
          <w:szCs w:val="24"/>
        </w:rPr>
        <w:t>Abrams Books for Young Readers</w:t>
      </w:r>
    </w:p>
    <w:p w14:paraId="1E2B2E3E" w14:textId="77777777" w:rsidR="00D641F7" w:rsidRDefault="00124461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Pages: </w:t>
      </w:r>
      <w:r>
        <w:rPr>
          <w:rFonts w:ascii="Times New Roman" w:hAnsi="Times New Roman"/>
          <w:sz w:val="24"/>
          <w:szCs w:val="24"/>
        </w:rPr>
        <w:t>40</w:t>
      </w:r>
    </w:p>
    <w:p w14:paraId="7999C395" w14:textId="77777777" w:rsidR="00D641F7" w:rsidRDefault="00D641F7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AF11AC6" w14:textId="26A2D163" w:rsidR="00D641F7" w:rsidRDefault="00124461" w:rsidP="004A2E0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SUMMARY</w:t>
      </w:r>
    </w:p>
    <w:p w14:paraId="2E9CEA48" w14:textId="54F25E95" w:rsidR="00D641F7" w:rsidRDefault="00F754DB" w:rsidP="004A2E02">
      <w:pPr>
        <w:pStyle w:val="BodyA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Shooting at the </w:t>
      </w:r>
      <w:r w:rsidRPr="00F754DB">
        <w:rPr>
          <w:rFonts w:ascii="Times New Roman" w:hAnsi="Times New Roman"/>
          <w:i/>
          <w:sz w:val="24"/>
          <w:szCs w:val="24"/>
        </w:rPr>
        <w:t>Stars</w:t>
      </w:r>
      <w:r>
        <w:rPr>
          <w:rFonts w:ascii="Times New Roman" w:hAnsi="Times New Roman"/>
          <w:sz w:val="24"/>
          <w:szCs w:val="24"/>
        </w:rPr>
        <w:t xml:space="preserve"> is a</w:t>
      </w:r>
      <w:r w:rsidR="00124461">
        <w:rPr>
          <w:rFonts w:ascii="Times New Roman" w:hAnsi="Times New Roman"/>
          <w:sz w:val="24"/>
          <w:szCs w:val="24"/>
        </w:rPr>
        <w:t xml:space="preserve"> fictionalized retelling of </w:t>
      </w:r>
      <w:r>
        <w:rPr>
          <w:rFonts w:ascii="Times New Roman" w:hAnsi="Times New Roman"/>
          <w:sz w:val="24"/>
          <w:szCs w:val="24"/>
        </w:rPr>
        <w:t>an event that took place during World War I</w:t>
      </w:r>
      <w:r w:rsidR="00124461">
        <w:rPr>
          <w:rFonts w:ascii="Times New Roman" w:hAnsi="Times New Roman"/>
          <w:sz w:val="24"/>
          <w:szCs w:val="24"/>
        </w:rPr>
        <w:t>, a war that h</w:t>
      </w:r>
      <w:r>
        <w:rPr>
          <w:rFonts w:ascii="Times New Roman" w:hAnsi="Times New Roman"/>
          <w:sz w:val="24"/>
          <w:szCs w:val="24"/>
        </w:rPr>
        <w:t>appened over a hundred years ago; though it has been known as the Great War,</w:t>
      </w:r>
      <w:r w:rsidR="00124461">
        <w:rPr>
          <w:rFonts w:ascii="Times New Roman" w:hAnsi="Times New Roman"/>
          <w:sz w:val="24"/>
          <w:szCs w:val="24"/>
        </w:rPr>
        <w:t xml:space="preserve"> the cond</w:t>
      </w:r>
      <w:r>
        <w:rPr>
          <w:rFonts w:ascii="Times New Roman" w:hAnsi="Times New Roman"/>
          <w:sz w:val="24"/>
          <w:szCs w:val="24"/>
        </w:rPr>
        <w:t>itions and the death toll prove that</w:t>
      </w:r>
      <w:r w:rsidR="00124461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re was nothing great about it. </w:t>
      </w:r>
      <w:r w:rsidR="00124461">
        <w:rPr>
          <w:rFonts w:ascii="Times New Roman" w:hAnsi="Times New Roman"/>
          <w:i/>
          <w:iCs/>
          <w:sz w:val="24"/>
          <w:szCs w:val="24"/>
        </w:rPr>
        <w:t>Shooting at the Stars</w:t>
      </w:r>
      <w:r w:rsidR="00124461">
        <w:rPr>
          <w:rFonts w:ascii="Times New Roman" w:hAnsi="Times New Roman"/>
          <w:sz w:val="24"/>
          <w:szCs w:val="24"/>
        </w:rPr>
        <w:t xml:space="preserve"> is written from the perspective of one British soldier on the front lines</w:t>
      </w:r>
      <w:r>
        <w:rPr>
          <w:rFonts w:ascii="Times New Roman" w:hAnsi="Times New Roman"/>
          <w:sz w:val="24"/>
          <w:szCs w:val="24"/>
        </w:rPr>
        <w:t xml:space="preserve"> during the Christmas Truce of 1914 and takes</w:t>
      </w:r>
      <w:r w:rsidR="0012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form of a letter home to his mother. </w:t>
      </w:r>
      <w:r w:rsidR="00124461">
        <w:rPr>
          <w:rFonts w:ascii="Times New Roman" w:hAnsi="Times New Roman"/>
          <w:sz w:val="24"/>
          <w:szCs w:val="24"/>
        </w:rPr>
        <w:t>He describes a miraculous Christmas Eve experience in which, despite fierce fighting from both sides and</w:t>
      </w:r>
      <w:r>
        <w:rPr>
          <w:rFonts w:ascii="Times New Roman" w:hAnsi="Times New Roman"/>
          <w:sz w:val="24"/>
          <w:szCs w:val="24"/>
        </w:rPr>
        <w:t xml:space="preserve"> the barrier presented by</w:t>
      </w:r>
      <w:r w:rsidR="00124461">
        <w:rPr>
          <w:rFonts w:ascii="Times New Roman" w:hAnsi="Times New Roman"/>
          <w:sz w:val="24"/>
          <w:szCs w:val="24"/>
        </w:rPr>
        <w:t xml:space="preserve"> language </w:t>
      </w:r>
      <w:r>
        <w:rPr>
          <w:rFonts w:ascii="Times New Roman" w:hAnsi="Times New Roman"/>
          <w:sz w:val="24"/>
          <w:szCs w:val="24"/>
        </w:rPr>
        <w:t>differences</w:t>
      </w:r>
      <w:r w:rsidR="001244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soldiers</w:t>
      </w:r>
      <w:r w:rsidR="00071928">
        <w:rPr>
          <w:rFonts w:ascii="Times New Roman" w:hAnsi="Times New Roman"/>
          <w:sz w:val="24"/>
          <w:szCs w:val="24"/>
        </w:rPr>
        <w:t xml:space="preserve"> from England, France, and Germany</w:t>
      </w:r>
      <w:r w:rsidR="00124461">
        <w:rPr>
          <w:rFonts w:ascii="Times New Roman" w:hAnsi="Times New Roman"/>
          <w:sz w:val="24"/>
          <w:szCs w:val="24"/>
        </w:rPr>
        <w:t xml:space="preserve"> shared songs, fait</w:t>
      </w:r>
      <w:r>
        <w:rPr>
          <w:rFonts w:ascii="Times New Roman" w:hAnsi="Times New Roman"/>
          <w:sz w:val="24"/>
          <w:szCs w:val="24"/>
        </w:rPr>
        <w:t xml:space="preserve">h, and yearning for Christmas. </w:t>
      </w:r>
      <w:r w:rsidR="00124461">
        <w:rPr>
          <w:rFonts w:ascii="Times New Roman" w:hAnsi="Times New Roman"/>
          <w:sz w:val="24"/>
          <w:szCs w:val="24"/>
        </w:rPr>
        <w:t>The soldiers</w:t>
      </w:r>
      <w:r>
        <w:rPr>
          <w:rFonts w:ascii="Times New Roman" w:hAnsi="Times New Roman"/>
          <w:sz w:val="24"/>
          <w:szCs w:val="24"/>
        </w:rPr>
        <w:t>, normally</w:t>
      </w:r>
      <w:r w:rsidR="00124461">
        <w:rPr>
          <w:rFonts w:ascii="Times New Roman" w:hAnsi="Times New Roman"/>
          <w:sz w:val="24"/>
          <w:szCs w:val="24"/>
        </w:rPr>
        <w:t xml:space="preserve"> protected</w:t>
      </w:r>
      <w:r>
        <w:rPr>
          <w:rFonts w:ascii="Times New Roman" w:hAnsi="Times New Roman"/>
          <w:sz w:val="24"/>
          <w:szCs w:val="24"/>
        </w:rPr>
        <w:t xml:space="preserve"> only</w:t>
      </w:r>
      <w:r w:rsidR="00124461">
        <w:rPr>
          <w:rFonts w:ascii="Times New Roman" w:hAnsi="Times New Roman"/>
          <w:sz w:val="24"/>
          <w:szCs w:val="24"/>
        </w:rPr>
        <w:t xml:space="preserve"> by rows of trench lines </w:t>
      </w:r>
      <w:r>
        <w:rPr>
          <w:rFonts w:ascii="Times New Roman" w:hAnsi="Times New Roman"/>
          <w:sz w:val="24"/>
          <w:szCs w:val="24"/>
        </w:rPr>
        <w:t>and the</w:t>
      </w:r>
      <w:r w:rsidR="00124461">
        <w:rPr>
          <w:rFonts w:ascii="Times New Roman" w:hAnsi="Times New Roman"/>
          <w:sz w:val="24"/>
          <w:szCs w:val="24"/>
        </w:rPr>
        <w:t xml:space="preserve"> area</w:t>
      </w:r>
      <w:r>
        <w:rPr>
          <w:rFonts w:ascii="Times New Roman" w:hAnsi="Times New Roman"/>
          <w:sz w:val="24"/>
          <w:szCs w:val="24"/>
        </w:rPr>
        <w:t xml:space="preserve"> between them</w:t>
      </w:r>
      <w:r w:rsidR="00124461">
        <w:rPr>
          <w:rFonts w:ascii="Times New Roman" w:hAnsi="Times New Roman"/>
          <w:sz w:val="24"/>
          <w:szCs w:val="24"/>
        </w:rPr>
        <w:t xml:space="preserve"> called </w:t>
      </w:r>
      <w:r w:rsidR="00071928">
        <w:rPr>
          <w:rFonts w:ascii="Times New Roman" w:hAnsi="Times New Roman"/>
          <w:sz w:val="24"/>
          <w:szCs w:val="24"/>
        </w:rPr>
        <w:t xml:space="preserve">the </w:t>
      </w:r>
      <w:r w:rsidR="00124461">
        <w:rPr>
          <w:rFonts w:ascii="Times New Roman" w:hAnsi="Times New Roman"/>
          <w:sz w:val="24"/>
          <w:szCs w:val="24"/>
        </w:rPr>
        <w:t>“No Man’s Land,” set the fighting aside for one day and joined together in celebr</w:t>
      </w:r>
      <w:r>
        <w:rPr>
          <w:rFonts w:ascii="Times New Roman" w:hAnsi="Times New Roman"/>
          <w:sz w:val="24"/>
          <w:szCs w:val="24"/>
        </w:rPr>
        <w:t>ation.</w:t>
      </w:r>
      <w:r w:rsidR="00124461">
        <w:rPr>
          <w:rFonts w:ascii="Times New Roman" w:hAnsi="Times New Roman"/>
          <w:sz w:val="24"/>
          <w:szCs w:val="24"/>
        </w:rPr>
        <w:t xml:space="preserve"> As the end of day drew near, the soldiers returned to their trenches and were ordere</w:t>
      </w:r>
      <w:r>
        <w:rPr>
          <w:rFonts w:ascii="Times New Roman" w:hAnsi="Times New Roman"/>
          <w:sz w:val="24"/>
          <w:szCs w:val="24"/>
        </w:rPr>
        <w:t>d to resume fighting on</w:t>
      </w:r>
      <w:r w:rsidR="001C2A99">
        <w:rPr>
          <w:rFonts w:ascii="Times New Roman" w:hAnsi="Times New Roman"/>
          <w:sz w:val="24"/>
          <w:szCs w:val="24"/>
        </w:rPr>
        <w:t>ce again, but it was clear that</w:t>
      </w:r>
      <w:r>
        <w:rPr>
          <w:rFonts w:ascii="Times New Roman" w:hAnsi="Times New Roman"/>
          <w:sz w:val="24"/>
          <w:szCs w:val="24"/>
        </w:rPr>
        <w:t xml:space="preserve"> after the truce, they fired not at one another but safely over their</w:t>
      </w:r>
      <w:r w:rsidR="00A002A9">
        <w:rPr>
          <w:rFonts w:ascii="Times New Roman" w:hAnsi="Times New Roman"/>
          <w:sz w:val="24"/>
          <w:szCs w:val="24"/>
        </w:rPr>
        <w:t xml:space="preserve"> enemies’</w:t>
      </w:r>
      <w:r>
        <w:rPr>
          <w:rFonts w:ascii="Times New Roman" w:hAnsi="Times New Roman"/>
          <w:sz w:val="24"/>
          <w:szCs w:val="24"/>
        </w:rPr>
        <w:t xml:space="preserve"> heads, at the stars.</w:t>
      </w:r>
    </w:p>
    <w:p w14:paraId="54D4A984" w14:textId="77777777" w:rsidR="00D641F7" w:rsidRDefault="00D641F7" w:rsidP="004A2E0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78133A" w14:textId="77777777" w:rsidR="00D641F7" w:rsidRDefault="00124461" w:rsidP="004A2E0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AUTHOR BIOGRAPHY</w:t>
      </w:r>
    </w:p>
    <w:p w14:paraId="028695F4" w14:textId="77D5D2BE" w:rsidR="00D641F7" w:rsidRDefault="00124461" w:rsidP="004A2E0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Hendrix is an America</w:t>
      </w:r>
      <w:r w:rsidR="00071928">
        <w:rPr>
          <w:rFonts w:ascii="Times New Roman" w:hAnsi="Times New Roman"/>
          <w:sz w:val="24"/>
          <w:szCs w:val="24"/>
        </w:rPr>
        <w:t>n author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F319E7">
        <w:rPr>
          <w:rFonts w:ascii="Times New Roman" w:hAnsi="Times New Roman"/>
          <w:sz w:val="24"/>
          <w:szCs w:val="24"/>
        </w:rPr>
        <w:t xml:space="preserve">illustrator born in St. Louis. </w:t>
      </w:r>
      <w:r>
        <w:rPr>
          <w:rFonts w:ascii="Times New Roman" w:hAnsi="Times New Roman"/>
          <w:sz w:val="24"/>
          <w:szCs w:val="24"/>
        </w:rPr>
        <w:t>He attended The University of Kansas where he studied g</w:t>
      </w:r>
      <w:r w:rsidR="00F319E7">
        <w:rPr>
          <w:rFonts w:ascii="Times New Roman" w:hAnsi="Times New Roman"/>
          <w:sz w:val="24"/>
          <w:szCs w:val="24"/>
        </w:rPr>
        <w:t>raphic design and illustration and</w:t>
      </w:r>
      <w:r>
        <w:rPr>
          <w:rFonts w:ascii="Times New Roman" w:hAnsi="Times New Roman"/>
          <w:sz w:val="24"/>
          <w:szCs w:val="24"/>
        </w:rPr>
        <w:t xml:space="preserve"> completed his degree in Rock C</w:t>
      </w:r>
      <w:r w:rsidR="00F319E7">
        <w:rPr>
          <w:rFonts w:ascii="Times New Roman" w:hAnsi="Times New Roman"/>
          <w:sz w:val="24"/>
          <w:szCs w:val="24"/>
        </w:rPr>
        <w:t>halk and Visual Communication. He then</w:t>
      </w:r>
      <w:r>
        <w:rPr>
          <w:rFonts w:ascii="Times New Roman" w:hAnsi="Times New Roman"/>
          <w:sz w:val="24"/>
          <w:szCs w:val="24"/>
        </w:rPr>
        <w:t xml:space="preserve"> moved to New York City where he attended The School of Visual Arts MFA “Illustra</w:t>
      </w:r>
      <w:r w:rsidR="00F319E7">
        <w:rPr>
          <w:rFonts w:ascii="Times New Roman" w:hAnsi="Times New Roman"/>
          <w:sz w:val="24"/>
          <w:szCs w:val="24"/>
        </w:rPr>
        <w:t>tions as Visual Essay” program</w:t>
      </w:r>
      <w:r w:rsidR="00071928">
        <w:rPr>
          <w:rFonts w:ascii="Times New Roman" w:hAnsi="Times New Roman"/>
          <w:sz w:val="24"/>
          <w:szCs w:val="24"/>
        </w:rPr>
        <w:t>. While in New York City, he also</w:t>
      </w:r>
      <w:r w:rsidR="00F31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taught at Parsons School of Design and worked at The New York Times as Assistant A</w:t>
      </w:r>
      <w:r w:rsidR="00F319E7">
        <w:rPr>
          <w:rFonts w:ascii="Times New Roman" w:hAnsi="Times New Roman"/>
          <w:sz w:val="24"/>
          <w:szCs w:val="24"/>
        </w:rPr>
        <w:t xml:space="preserve">rt Director of the Op-Ed page. </w:t>
      </w:r>
      <w:r w:rsidR="00071928">
        <w:rPr>
          <w:rFonts w:ascii="Times New Roman" w:hAnsi="Times New Roman"/>
          <w:sz w:val="24"/>
          <w:szCs w:val="24"/>
        </w:rPr>
        <w:t>His</w:t>
      </w:r>
      <w:r w:rsidR="00E46543">
        <w:rPr>
          <w:rFonts w:ascii="Times New Roman" w:hAnsi="Times New Roman"/>
          <w:sz w:val="24"/>
          <w:szCs w:val="24"/>
        </w:rPr>
        <w:t xml:space="preserve"> books have received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071928">
        <w:rPr>
          <w:rFonts w:ascii="Times New Roman" w:hAnsi="Times New Roman"/>
          <w:sz w:val="24"/>
          <w:szCs w:val="24"/>
        </w:rPr>
        <w:t>numerous awards.</w:t>
      </w:r>
    </w:p>
    <w:p w14:paraId="1093BD76" w14:textId="11994472" w:rsidR="005911E9" w:rsidRDefault="005911E9" w:rsidP="004A2E0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Biographical information taken from the author’s website at</w:t>
      </w:r>
    </w:p>
    <w:p w14:paraId="5DBF5E80" w14:textId="0060F487" w:rsidR="005911E9" w:rsidRPr="005911E9" w:rsidRDefault="005911E9" w:rsidP="004A2E02">
      <w:pPr>
        <w:pStyle w:val="BodyA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10" w:history="1">
        <w:r w:rsidRPr="005911E9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http://johnhendrix.com/portfolio/about/john/</w:t>
        </w:r>
      </w:hyperlink>
    </w:p>
    <w:p w14:paraId="61C05294" w14:textId="444A5A07" w:rsidR="005911E9" w:rsidRDefault="005911E9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Accessed January 28, 2016.</w:t>
      </w:r>
      <w:proofErr w:type="gramEnd"/>
    </w:p>
    <w:p w14:paraId="00336B1D" w14:textId="77777777" w:rsidR="00D641F7" w:rsidRDefault="00D641F7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FA0F73A" w14:textId="77777777" w:rsidR="00D641F7" w:rsidRDefault="00124461" w:rsidP="004A2E0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AWARDS</w:t>
      </w:r>
    </w:p>
    <w:p w14:paraId="6D3945AD" w14:textId="5B33893B" w:rsidR="00D641F7" w:rsidRDefault="00B73C25" w:rsidP="004A2E0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Volunteer State Book Award nominee</w:t>
      </w:r>
    </w:p>
    <w:p w14:paraId="63247419" w14:textId="37071902" w:rsidR="00B73C25" w:rsidRDefault="00B73C25" w:rsidP="004A2E0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of Illustrators Original Art Show selection</w:t>
      </w:r>
    </w:p>
    <w:p w14:paraId="3191E5FE" w14:textId="77777777" w:rsidR="00D641F7" w:rsidRDefault="00D641F7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5310AC7" w14:textId="77777777" w:rsidR="00D641F7" w:rsidRDefault="00124461" w:rsidP="004A2E0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 INFORMATION</w:t>
      </w:r>
    </w:p>
    <w:p w14:paraId="39C07AFE" w14:textId="4D578F1D" w:rsidR="005911E9" w:rsidRDefault="005911E9" w:rsidP="004A2E0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 website </w:t>
      </w:r>
      <w:hyperlink r:id="rId11" w:history="1">
        <w:r w:rsidRPr="005911E9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http://johnhendrix.com/portfolio/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911E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1663A9A" w14:textId="64E61461" w:rsidR="005911E9" w:rsidRDefault="005911E9" w:rsidP="004A2E02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 interview </w:t>
      </w:r>
      <w:hyperlink r:id="rId12" w:history="1">
        <w:r w:rsidRPr="005911E9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http://www.passionately.kyleandclaire.com/4-John-Hendrix/</w:t>
        </w:r>
      </w:hyperlink>
      <w:r>
        <w:rPr>
          <w:rStyle w:val="Hyperlink0"/>
          <w:rFonts w:ascii="Times New Roman" w:hAnsi="Times New Roman"/>
          <w:sz w:val="24"/>
          <w:szCs w:val="24"/>
        </w:rPr>
        <w:t xml:space="preserve">  </w:t>
      </w:r>
    </w:p>
    <w:p w14:paraId="4E14137A" w14:textId="77777777" w:rsidR="00D641F7" w:rsidRDefault="00D641F7" w:rsidP="004A2E0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33C1EF6" w14:textId="77777777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OTHER TITLES BY AUTHOR</w:t>
      </w:r>
    </w:p>
    <w:p w14:paraId="647CB5EE" w14:textId="77777777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A Boy Called Dickens (2012)</w:t>
      </w:r>
    </w:p>
    <w:p w14:paraId="1F5C6153" w14:textId="13A04C52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Nurse, Soldier, Spy</w:t>
      </w:r>
      <w:r w:rsidR="001C2A99">
        <w:rPr>
          <w:rStyle w:val="None"/>
          <w:rFonts w:ascii="Times New Roman" w:hAnsi="Times New Roman"/>
          <w:i/>
          <w:iCs/>
          <w:sz w:val="24"/>
          <w:szCs w:val="24"/>
        </w:rPr>
        <w:t>: The Story of Sarah Edmonds, a Civil War Hero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(2011)</w:t>
      </w:r>
    </w:p>
    <w:p w14:paraId="360E7C47" w14:textId="77777777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John Brown: His Fight for Freedom (2009)</w:t>
      </w:r>
    </w:p>
    <w:p w14:paraId="64C28270" w14:textId="77777777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Abe Lincoln Crosses a Creek (2008)</w:t>
      </w:r>
    </w:p>
    <w:p w14:paraId="1512E9F1" w14:textId="77777777" w:rsidR="00D641F7" w:rsidRDefault="00D641F7" w:rsidP="004A2E0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1A58192" w14:textId="77777777" w:rsidR="00D641F7" w:rsidRDefault="00124461" w:rsidP="004A2E02">
      <w:pPr>
        <w:pStyle w:val="Heading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RELATED TITLES</w:t>
      </w:r>
    </w:p>
    <w:p w14:paraId="1568684D" w14:textId="749C2CA1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The Book Thief </w:t>
      </w:r>
      <w:r>
        <w:rPr>
          <w:rStyle w:val="None"/>
          <w:rFonts w:ascii="Times New Roman" w:hAnsi="Times New Roman"/>
          <w:sz w:val="24"/>
          <w:szCs w:val="24"/>
        </w:rPr>
        <w:t xml:space="preserve">by Markus Zusak </w:t>
      </w:r>
    </w:p>
    <w:p w14:paraId="4CB9CDEC" w14:textId="77777777" w:rsidR="002E7A4C" w:rsidRDefault="00124461" w:rsidP="004A2E02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Gingerbread for Liberty</w:t>
      </w:r>
      <w:proofErr w:type="gramStart"/>
      <w:r>
        <w:rPr>
          <w:rStyle w:val="None"/>
          <w:rFonts w:ascii="Times New Roman" w:hAnsi="Times New Roman"/>
          <w:i/>
          <w:iCs/>
          <w:sz w:val="24"/>
          <w:szCs w:val="24"/>
        </w:rPr>
        <w:t>!:</w:t>
      </w:r>
      <w:proofErr w:type="gram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How a German Baker Helped with the American Revolution </w:t>
      </w:r>
      <w:r w:rsidR="002E7A4C">
        <w:rPr>
          <w:rStyle w:val="None"/>
          <w:rFonts w:ascii="Times New Roman" w:hAnsi="Times New Roman"/>
          <w:sz w:val="24"/>
          <w:szCs w:val="24"/>
        </w:rPr>
        <w:t xml:space="preserve">by Mara </w:t>
      </w:r>
    </w:p>
    <w:p w14:paraId="61761688" w14:textId="0F1DAC88" w:rsidR="00D641F7" w:rsidRDefault="002E7A4C" w:rsidP="004A2E02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Rockliff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illustrated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by Vincent X. Kirsch</w:t>
      </w:r>
    </w:p>
    <w:p w14:paraId="0A4B40F7" w14:textId="3C96F03B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Truce: The Day the Soldiers Stopped Fighting </w:t>
      </w:r>
      <w:r w:rsidR="002E7A4C">
        <w:rPr>
          <w:rStyle w:val="None"/>
          <w:rFonts w:ascii="Times New Roman" w:hAnsi="Times New Roman"/>
          <w:sz w:val="24"/>
          <w:szCs w:val="24"/>
        </w:rPr>
        <w:t>by Jim Murphy</w:t>
      </w:r>
    </w:p>
    <w:p w14:paraId="04080A3E" w14:textId="705B1195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Christmas in the Trenches </w:t>
      </w:r>
      <w:r w:rsidR="002E7A4C">
        <w:rPr>
          <w:rStyle w:val="None"/>
          <w:rFonts w:ascii="Times New Roman" w:hAnsi="Times New Roman"/>
          <w:sz w:val="24"/>
          <w:szCs w:val="24"/>
        </w:rPr>
        <w:t>by John McCutcheon</w:t>
      </w:r>
    </w:p>
    <w:p w14:paraId="437D9D14" w14:textId="77777777" w:rsidR="00D641F7" w:rsidRDefault="00D641F7" w:rsidP="004A2E02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FFD6B7" w14:textId="77777777" w:rsidR="00D641F7" w:rsidRDefault="00124461" w:rsidP="004A2E02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CLASSROOM CONNECTIONS</w:t>
      </w:r>
    </w:p>
    <w:p w14:paraId="77B43187" w14:textId="77777777" w:rsidR="001C62B8" w:rsidRDefault="00124461" w:rsidP="004A2E02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Language Art</w:t>
      </w:r>
      <w:r w:rsidRPr="001C62B8"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s</w:t>
      </w:r>
      <w:r w:rsidRPr="001C62B8">
        <w:rPr>
          <w:rStyle w:val="None"/>
          <w:rFonts w:ascii="Times New Roman" w:hAnsi="Times New Roman"/>
          <w:b/>
          <w:sz w:val="24"/>
          <w:szCs w:val="24"/>
          <w:u w:val="single"/>
        </w:rPr>
        <w:t>: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40875E22" w14:textId="381C9CC4" w:rsidR="00CB155F" w:rsidRPr="00CB155F" w:rsidRDefault="00124461" w:rsidP="00CB155F">
      <w:pPr>
        <w:pStyle w:val="BodyA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Research various </w:t>
      </w:r>
      <w:r w:rsidR="00A74A75">
        <w:rPr>
          <w:rStyle w:val="None"/>
          <w:rFonts w:ascii="Times New Roman" w:hAnsi="Times New Roman"/>
          <w:sz w:val="24"/>
          <w:szCs w:val="24"/>
        </w:rPr>
        <w:t>sources</w:t>
      </w:r>
      <w:r w:rsidR="00F90A5E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then d</w:t>
      </w:r>
      <w:r>
        <w:rPr>
          <w:rFonts w:ascii="Times New Roman" w:hAnsi="Times New Roman"/>
          <w:sz w:val="24"/>
          <w:szCs w:val="24"/>
        </w:rPr>
        <w:t>raft and write a letter or diary entry of the truce based on a character from one of the sources, using actual diaries or</w:t>
      </w:r>
      <w:r w:rsidR="000B634D">
        <w:rPr>
          <w:rFonts w:ascii="Times New Roman" w:hAnsi="Times New Roman"/>
          <w:sz w:val="24"/>
          <w:szCs w:val="24"/>
        </w:rPr>
        <w:t xml:space="preserve"> other letters as inspiration. </w:t>
      </w:r>
      <w:r>
        <w:rPr>
          <w:rFonts w:ascii="Times New Roman" w:hAnsi="Times New Roman"/>
          <w:sz w:val="24"/>
          <w:szCs w:val="24"/>
        </w:rPr>
        <w:t>The diary</w:t>
      </w:r>
      <w:r w:rsidR="000B634D">
        <w:rPr>
          <w:rFonts w:ascii="Times New Roman" w:hAnsi="Times New Roman"/>
          <w:sz w:val="24"/>
          <w:szCs w:val="24"/>
        </w:rPr>
        <w:t xml:space="preserve"> entry</w:t>
      </w:r>
      <w:r>
        <w:rPr>
          <w:rFonts w:ascii="Times New Roman" w:hAnsi="Times New Roman"/>
          <w:sz w:val="24"/>
          <w:szCs w:val="24"/>
        </w:rPr>
        <w:t xml:space="preserve"> could relate to any </w:t>
      </w:r>
      <w:r w:rsidRPr="00F90A5E">
        <w:rPr>
          <w:rFonts w:ascii="Times New Roman" w:hAnsi="Times New Roman"/>
          <w:sz w:val="24"/>
          <w:szCs w:val="24"/>
        </w:rPr>
        <w:t>events related to the truce</w:t>
      </w:r>
      <w:r w:rsidR="00F90A5E" w:rsidRPr="00F90A5E">
        <w:rPr>
          <w:rFonts w:ascii="Times New Roman" w:hAnsi="Times New Roman"/>
          <w:sz w:val="24"/>
          <w:szCs w:val="24"/>
        </w:rPr>
        <w:t xml:space="preserve">. </w:t>
      </w:r>
      <w:r w:rsidR="008E0BA6">
        <w:rPr>
          <w:rFonts w:ascii="Times New Roman" w:hAnsi="Times New Roman"/>
          <w:sz w:val="24"/>
          <w:szCs w:val="24"/>
        </w:rPr>
        <w:t xml:space="preserve">For examples see, page 51 of </w:t>
      </w:r>
      <w:hyperlink r:id="rId13" w:history="1">
        <w:r w:rsidR="008E0BA6" w:rsidRPr="008E0BA6">
          <w:rPr>
            <w:rStyle w:val="Hyperlink"/>
            <w:rFonts w:ascii="Times New Roman" w:hAnsi="Times New Roman"/>
            <w:color w:val="0000FF"/>
            <w:sz w:val="24"/>
            <w:szCs w:val="24"/>
          </w:rPr>
          <w:t>https://research.ncl.ac.uk/media/sites/researchwebsites/martinlutherkingmlkpeacecommittee/documents/PeacePack%20for%2</w:t>
        </w:r>
        <w:r w:rsidR="008E0BA6" w:rsidRPr="008E0BA6">
          <w:rPr>
            <w:rStyle w:val="Hyperlink"/>
            <w:rFonts w:ascii="Times New Roman" w:hAnsi="Times New Roman"/>
            <w:color w:val="0000FF"/>
            <w:sz w:val="24"/>
            <w:szCs w:val="24"/>
          </w:rPr>
          <w:t>0Print.pdf</w:t>
        </w:r>
      </w:hyperlink>
      <w:r w:rsidR="008E0BA6">
        <w:rPr>
          <w:rFonts w:ascii="Times New Roman" w:hAnsi="Times New Roman"/>
          <w:sz w:val="24"/>
          <w:szCs w:val="24"/>
        </w:rPr>
        <w:t xml:space="preserve">, a resources pack from Newcastle University, or Task 4 of </w:t>
      </w:r>
      <w:hyperlink r:id="rId14" w:history="1">
        <w:r w:rsidR="008E0BA6" w:rsidRPr="008E0BA6">
          <w:rPr>
            <w:rStyle w:val="Hyperlink"/>
            <w:rFonts w:ascii="Times New Roman" w:hAnsi="Times New Roman"/>
            <w:color w:val="0000FF"/>
            <w:sz w:val="24"/>
            <w:szCs w:val="24"/>
          </w:rPr>
          <w:t>https://www.teachingenglish.org.uk/sites/teacheng/f</w:t>
        </w:r>
        <w:r w:rsidR="008E0BA6" w:rsidRPr="008E0BA6">
          <w:rPr>
            <w:rStyle w:val="Hyperlink"/>
            <w:rFonts w:ascii="Times New Roman" w:hAnsi="Times New Roman"/>
            <w:color w:val="0000FF"/>
            <w:sz w:val="24"/>
            <w:szCs w:val="24"/>
          </w:rPr>
          <w:t>iles/The_Christmas_Truce_lesson_plan.pdf</w:t>
        </w:r>
      </w:hyperlink>
      <w:r w:rsidR="008E0BA6">
        <w:rPr>
          <w:rFonts w:ascii="Times New Roman" w:hAnsi="Times New Roman"/>
          <w:sz w:val="24"/>
          <w:szCs w:val="24"/>
        </w:rPr>
        <w:t>, a lesson plan from the British Council.</w:t>
      </w:r>
    </w:p>
    <w:p w14:paraId="42C31F4F" w14:textId="764CE855" w:rsidR="00D641F7" w:rsidRPr="00CB155F" w:rsidRDefault="00124461" w:rsidP="00CB155F">
      <w:pPr>
        <w:pStyle w:val="BodyA"/>
        <w:numPr>
          <w:ilvl w:val="0"/>
          <w:numId w:val="13"/>
        </w:numPr>
        <w:rPr>
          <w:rStyle w:val="Hyperlink0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5F">
        <w:rPr>
          <w:rStyle w:val="None"/>
          <w:rFonts w:ascii="Times New Roman" w:hAnsi="Times New Roman"/>
          <w:sz w:val="24"/>
          <w:szCs w:val="24"/>
        </w:rPr>
        <w:t>W</w:t>
      </w:r>
      <w:r w:rsidRPr="00CB155F">
        <w:rPr>
          <w:rFonts w:ascii="Times New Roman" w:hAnsi="Times New Roman"/>
          <w:sz w:val="24"/>
          <w:szCs w:val="24"/>
        </w:rPr>
        <w:t xml:space="preserve">rite a letter to a loved one, as the British soldier </w:t>
      </w:r>
      <w:r w:rsidR="00CB155F">
        <w:rPr>
          <w:rFonts w:ascii="Times New Roman" w:hAnsi="Times New Roman"/>
          <w:sz w:val="24"/>
          <w:szCs w:val="24"/>
        </w:rPr>
        <w:t xml:space="preserve">does in </w:t>
      </w:r>
      <w:r w:rsidR="00CB155F">
        <w:rPr>
          <w:rFonts w:ascii="Times New Roman" w:hAnsi="Times New Roman"/>
          <w:i/>
          <w:sz w:val="24"/>
          <w:szCs w:val="24"/>
        </w:rPr>
        <w:t>Shooting at the Stars</w:t>
      </w:r>
      <w:r w:rsidRPr="00CB155F">
        <w:rPr>
          <w:rFonts w:ascii="Times New Roman" w:hAnsi="Times New Roman"/>
          <w:sz w:val="24"/>
          <w:szCs w:val="24"/>
        </w:rPr>
        <w:t xml:space="preserve">, telling about </w:t>
      </w:r>
      <w:r w:rsidR="00CE55C5" w:rsidRPr="00CB155F">
        <w:rPr>
          <w:rFonts w:ascii="Times New Roman" w:hAnsi="Times New Roman"/>
          <w:sz w:val="24"/>
          <w:szCs w:val="24"/>
        </w:rPr>
        <w:t>the experiences of your day</w:t>
      </w:r>
      <w:r w:rsidRPr="00CB155F">
        <w:rPr>
          <w:rFonts w:ascii="Times New Roman" w:hAnsi="Times New Roman"/>
          <w:sz w:val="24"/>
          <w:szCs w:val="24"/>
        </w:rPr>
        <w:t>. S</w:t>
      </w:r>
      <w:r w:rsidRPr="00CB155F">
        <w:rPr>
          <w:rStyle w:val="None"/>
          <w:rFonts w:ascii="Times New Roman" w:hAnsi="Times New Roman"/>
          <w:sz w:val="24"/>
          <w:szCs w:val="24"/>
        </w:rPr>
        <w:t>tudents can practice sharing their letters through podcasts.</w:t>
      </w:r>
      <w:r w:rsidR="00B233C5" w:rsidRPr="00CB155F">
        <w:rPr>
          <w:rStyle w:val="None"/>
          <w:rFonts w:ascii="Times New Roman" w:hAnsi="Times New Roman"/>
          <w:sz w:val="24"/>
          <w:szCs w:val="24"/>
        </w:rPr>
        <w:t xml:space="preserve"> Use the information from Smithsonian Education at </w:t>
      </w:r>
      <w:hyperlink r:id="rId15" w:history="1">
        <w:r w:rsidR="00B233C5" w:rsidRPr="00CB155F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http://www.smithsonianeducation.org/educators/lesson_plans/podcast/index.html</w:t>
        </w:r>
      </w:hyperlink>
      <w:r w:rsidR="00B233C5" w:rsidRPr="00CB155F">
        <w:rPr>
          <w:rStyle w:val="None"/>
          <w:rFonts w:ascii="Times New Roman" w:hAnsi="Times New Roman"/>
          <w:sz w:val="24"/>
          <w:szCs w:val="24"/>
        </w:rPr>
        <w:t xml:space="preserve"> and the steps from Reading Rockets at </w:t>
      </w:r>
      <w:hyperlink r:id="rId16" w:history="1">
        <w:r w:rsidR="00B233C5" w:rsidRPr="00CB155F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http://www.readingrockets.org/article/creating-podcasts-your-students</w:t>
        </w:r>
      </w:hyperlink>
      <w:r w:rsidR="00B233C5" w:rsidRPr="00CB155F">
        <w:rPr>
          <w:rStyle w:val="None"/>
          <w:rFonts w:ascii="Times New Roman" w:hAnsi="Times New Roman"/>
          <w:sz w:val="24"/>
          <w:szCs w:val="24"/>
        </w:rPr>
        <w:t xml:space="preserve"> to guide you.</w:t>
      </w:r>
    </w:p>
    <w:p w14:paraId="5294E3A7" w14:textId="77777777" w:rsidR="00D641F7" w:rsidRDefault="00D641F7" w:rsidP="004A2E02">
      <w:pPr>
        <w:pStyle w:val="BodyA"/>
        <w:rPr>
          <w:rStyle w:val="Hyperlink0"/>
          <w:rFonts w:ascii="Times New Roman" w:eastAsia="Times New Roman" w:hAnsi="Times New Roman" w:cs="Times New Roman"/>
          <w:sz w:val="24"/>
          <w:szCs w:val="24"/>
        </w:rPr>
      </w:pPr>
    </w:p>
    <w:p w14:paraId="3AB388C3" w14:textId="77777777" w:rsidR="001C62B8" w:rsidRDefault="00124461" w:rsidP="004A2E02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Social Studies: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34EE6239" w14:textId="7F7A0741" w:rsidR="00D641F7" w:rsidRDefault="00124461" w:rsidP="004A2E02">
      <w:pPr>
        <w:pStyle w:val="BodyA"/>
        <w:numPr>
          <w:ilvl w:val="0"/>
          <w:numId w:val="10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Charlie’s descriptions </w:t>
      </w:r>
      <w:r w:rsidR="00CE55C5">
        <w:rPr>
          <w:rStyle w:val="None"/>
          <w:rFonts w:ascii="Times New Roman" w:hAnsi="Times New Roman"/>
          <w:sz w:val="24"/>
          <w:szCs w:val="24"/>
        </w:rPr>
        <w:t>are</w:t>
      </w:r>
      <w:r>
        <w:rPr>
          <w:rStyle w:val="None"/>
          <w:rFonts w:ascii="Times New Roman" w:hAnsi="Times New Roman"/>
          <w:sz w:val="24"/>
          <w:szCs w:val="24"/>
        </w:rPr>
        <w:t xml:space="preserve"> taken from letters and interviews with act</w:t>
      </w:r>
      <w:r w:rsidR="00CE55C5">
        <w:rPr>
          <w:rStyle w:val="None"/>
          <w:rFonts w:ascii="Times New Roman" w:hAnsi="Times New Roman"/>
          <w:sz w:val="24"/>
          <w:szCs w:val="24"/>
        </w:rPr>
        <w:t>ual soldiers who were present on the day of the truce.</w:t>
      </w:r>
      <w:r>
        <w:rPr>
          <w:rStyle w:val="None"/>
          <w:rFonts w:ascii="Times New Roman" w:hAnsi="Times New Roman"/>
          <w:sz w:val="24"/>
          <w:szCs w:val="24"/>
        </w:rPr>
        <w:t xml:space="preserve"> Research periodicals, news, et</w:t>
      </w:r>
      <w:r w:rsidR="00E35246">
        <w:rPr>
          <w:rStyle w:val="None"/>
          <w:rFonts w:ascii="Times New Roman" w:hAnsi="Times New Roman"/>
          <w:sz w:val="24"/>
          <w:szCs w:val="24"/>
        </w:rPr>
        <w:t>c., and create a citations page, working</w:t>
      </w:r>
      <w:r>
        <w:rPr>
          <w:rStyle w:val="None"/>
          <w:rFonts w:ascii="Times New Roman" w:hAnsi="Times New Roman"/>
          <w:sz w:val="24"/>
          <w:szCs w:val="24"/>
        </w:rPr>
        <w:t xml:space="preserve"> in groups to report </w:t>
      </w:r>
      <w:r w:rsidRPr="00E35246">
        <w:rPr>
          <w:rStyle w:val="None"/>
          <w:rFonts w:ascii="Times New Roman" w:hAnsi="Times New Roman"/>
          <w:iCs/>
          <w:sz w:val="24"/>
          <w:szCs w:val="24"/>
        </w:rPr>
        <w:t>other</w:t>
      </w:r>
      <w:r>
        <w:rPr>
          <w:rStyle w:val="None"/>
          <w:rFonts w:ascii="Times New Roman" w:hAnsi="Times New Roman"/>
          <w:sz w:val="24"/>
          <w:szCs w:val="24"/>
        </w:rPr>
        <w:t xml:space="preserve"> e</w:t>
      </w:r>
      <w:r w:rsidR="00E35246">
        <w:rPr>
          <w:rStyle w:val="None"/>
          <w:rFonts w:ascii="Times New Roman" w:hAnsi="Times New Roman"/>
          <w:sz w:val="24"/>
          <w:szCs w:val="24"/>
        </w:rPr>
        <w:t>vents that occurred</w:t>
      </w:r>
      <w:r w:rsidR="00CB155F">
        <w:rPr>
          <w:rStyle w:val="None"/>
          <w:rFonts w:ascii="Times New Roman" w:hAnsi="Times New Roman"/>
          <w:sz w:val="24"/>
          <w:szCs w:val="24"/>
        </w:rPr>
        <w:t xml:space="preserve"> around the world</w:t>
      </w:r>
      <w:r w:rsidR="00E35246">
        <w:rPr>
          <w:rStyle w:val="None"/>
          <w:rFonts w:ascii="Times New Roman" w:hAnsi="Times New Roman"/>
          <w:sz w:val="24"/>
          <w:szCs w:val="24"/>
        </w:rPr>
        <w:t xml:space="preserve"> on that day. </w:t>
      </w:r>
      <w:r>
        <w:rPr>
          <w:rStyle w:val="None"/>
          <w:rFonts w:ascii="Times New Roman" w:hAnsi="Times New Roman"/>
          <w:sz w:val="24"/>
          <w:szCs w:val="24"/>
        </w:rPr>
        <w:t xml:space="preserve">Student teams can build a workspace using </w:t>
      </w:r>
      <w:hyperlink r:id="rId17" w:history="1">
        <w:r w:rsidRPr="00E35246">
          <w:rPr>
            <w:rStyle w:val="Hyperlink0"/>
            <w:rFonts w:ascii="Times New Roman" w:hAnsi="Times New Roman"/>
            <w:color w:val="0000FF"/>
            <w:sz w:val="24"/>
            <w:szCs w:val="24"/>
          </w:rPr>
          <w:t>wikispaces.com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to showcase their findings.</w:t>
      </w:r>
    </w:p>
    <w:p w14:paraId="383AF568" w14:textId="02B621C0" w:rsidR="00D641F7" w:rsidRDefault="00E35246" w:rsidP="004A2E02">
      <w:pPr>
        <w:pStyle w:val="BodyA"/>
        <w:numPr>
          <w:ilvl w:val="0"/>
          <w:numId w:val="10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sz w:val="24"/>
          <w:szCs w:val="24"/>
        </w:rPr>
        <w:lastRenderedPageBreak/>
        <w:t xml:space="preserve">Shooting at the Stars </w:t>
      </w:r>
      <w:r>
        <w:rPr>
          <w:rStyle w:val="None"/>
          <w:rFonts w:ascii="Times New Roman" w:hAnsi="Times New Roman"/>
          <w:sz w:val="24"/>
          <w:szCs w:val="24"/>
        </w:rPr>
        <w:t>is a</w:t>
      </w:r>
      <w:r w:rsidR="00124461">
        <w:rPr>
          <w:rStyle w:val="None"/>
          <w:rFonts w:ascii="Times New Roman" w:hAnsi="Times New Roman"/>
          <w:sz w:val="24"/>
          <w:szCs w:val="24"/>
        </w:rPr>
        <w:t>n excellent read aloud to in</w:t>
      </w:r>
      <w:r>
        <w:rPr>
          <w:rStyle w:val="None"/>
          <w:rFonts w:ascii="Times New Roman" w:hAnsi="Times New Roman"/>
          <w:sz w:val="24"/>
          <w:szCs w:val="24"/>
        </w:rPr>
        <w:t xml:space="preserve">troduce a unit on World War I. 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Readers are taken to one moment in time during the war </w:t>
      </w:r>
      <w:r>
        <w:rPr>
          <w:rStyle w:val="None"/>
          <w:rFonts w:ascii="Times New Roman" w:hAnsi="Times New Roman"/>
          <w:sz w:val="24"/>
          <w:szCs w:val="24"/>
        </w:rPr>
        <w:t>in which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 the harsh conditions</w:t>
      </w:r>
      <w:r>
        <w:rPr>
          <w:rStyle w:val="None"/>
          <w:rFonts w:ascii="Times New Roman" w:hAnsi="Times New Roman"/>
          <w:sz w:val="24"/>
          <w:szCs w:val="24"/>
        </w:rPr>
        <w:t xml:space="preserve"> are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paired with goodwill.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It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 could</w:t>
      </w:r>
      <w:r>
        <w:rPr>
          <w:rStyle w:val="None"/>
          <w:rFonts w:ascii="Times New Roman" w:hAnsi="Times New Roman"/>
          <w:sz w:val="24"/>
          <w:szCs w:val="24"/>
        </w:rPr>
        <w:t xml:space="preserve"> similarly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 be added to a list of supplementary readings</w:t>
      </w:r>
      <w:r>
        <w:rPr>
          <w:rStyle w:val="None"/>
          <w:rFonts w:ascii="Times New Roman" w:hAnsi="Times New Roman"/>
          <w:sz w:val="24"/>
          <w:szCs w:val="24"/>
        </w:rPr>
        <w:t>, paired with the “Related Titles” listed above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.  </w:t>
      </w:r>
    </w:p>
    <w:p w14:paraId="48E5624F" w14:textId="77777777" w:rsidR="00D641F7" w:rsidRDefault="00D641F7" w:rsidP="004A2E0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D8A698B" w14:textId="77777777" w:rsidR="001C62B8" w:rsidRDefault="00124461" w:rsidP="004A2E02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Art: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22F94E23" w14:textId="273DB804" w:rsidR="00D641F7" w:rsidRDefault="00197D75" w:rsidP="00702BBE">
      <w:pPr>
        <w:pStyle w:val="BodyA"/>
        <w:numPr>
          <w:ilvl w:val="0"/>
          <w:numId w:val="11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As a class, c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reate the trenches and the truce from the book using supplies such as clay, toothpicks, </w:t>
      </w:r>
      <w:r w:rsidR="00520AF6">
        <w:rPr>
          <w:rStyle w:val="None"/>
          <w:rFonts w:ascii="Times New Roman" w:hAnsi="Times New Roman"/>
          <w:sz w:val="24"/>
          <w:szCs w:val="24"/>
        </w:rPr>
        <w:t xml:space="preserve">wire, and any other materials. </w:t>
      </w:r>
      <w:r w:rsidR="00702BBE">
        <w:rPr>
          <w:rStyle w:val="None"/>
          <w:rFonts w:ascii="Times New Roman" w:hAnsi="Times New Roman"/>
          <w:sz w:val="24"/>
          <w:szCs w:val="24"/>
        </w:rPr>
        <w:t xml:space="preserve">Uses the images and interactive video at </w:t>
      </w:r>
      <w:hyperlink r:id="rId18" w:history="1">
        <w:r w:rsidR="00702BBE" w:rsidRPr="00702BBE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http://www.bbc.co.uk/schools/0/ww1/2562</w:t>
        </w:r>
        <w:r w:rsidR="00702BBE" w:rsidRPr="00702BBE">
          <w:rPr>
            <w:rStyle w:val="Hyperlink"/>
            <w:rFonts w:ascii="Times New Roman" w:hAnsi="Times New Roman"/>
            <w:color w:val="0000FF"/>
            <w:sz w:val="24"/>
            <w:szCs w:val="24"/>
          </w:rPr>
          <w:t>6530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to guide you, and use the finished product to create a stop motion video or photo diary of the events in </w:t>
      </w:r>
      <w:r>
        <w:rPr>
          <w:rStyle w:val="None"/>
          <w:rFonts w:ascii="Times New Roman" w:hAnsi="Times New Roman"/>
          <w:i/>
          <w:sz w:val="24"/>
          <w:szCs w:val="24"/>
        </w:rPr>
        <w:t>Shooting at the Stars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51375B99" w14:textId="77777777" w:rsidR="00D641F7" w:rsidRPr="00B34B22" w:rsidRDefault="00124461" w:rsidP="004A2E02">
      <w:pPr>
        <w:pStyle w:val="BodyA"/>
        <w:numPr>
          <w:ilvl w:val="0"/>
          <w:numId w:val="11"/>
        </w:numP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</w:rPr>
        <w:t>Using any choice of art supplies, draw your own images of what No Man’s Land might have looked like.</w:t>
      </w:r>
    </w:p>
    <w:p w14:paraId="0DD31C92" w14:textId="77777777" w:rsidR="00B34B22" w:rsidRDefault="00B34B22" w:rsidP="00B34B22">
      <w:pPr>
        <w:pStyle w:val="BodyA"/>
        <w:rPr>
          <w:rStyle w:val="None"/>
          <w:rFonts w:ascii="Times New Roman" w:hAnsi="Times New Roman"/>
          <w:sz w:val="24"/>
          <w:szCs w:val="24"/>
        </w:rPr>
      </w:pPr>
    </w:p>
    <w:p w14:paraId="76FBCEE6" w14:textId="353D40CC" w:rsidR="00B34B22" w:rsidRDefault="00B34B22" w:rsidP="00B34B22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sz w:val="24"/>
          <w:szCs w:val="24"/>
          <w:u w:val="single"/>
        </w:rPr>
        <w:t>Science:</w:t>
      </w:r>
    </w:p>
    <w:p w14:paraId="09EB93AD" w14:textId="29ED6426" w:rsidR="00B34B22" w:rsidRPr="00B34B22" w:rsidRDefault="00B34B22" w:rsidP="00B34B22">
      <w:pPr>
        <w:pStyle w:val="BodyA"/>
        <w:ind w:left="72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Discuss the concept of trajectory and how it relates to </w:t>
      </w:r>
      <w:r>
        <w:rPr>
          <w:rStyle w:val="None"/>
          <w:rFonts w:ascii="Times New Roman" w:hAnsi="Times New Roman"/>
          <w:i/>
          <w:sz w:val="24"/>
          <w:szCs w:val="24"/>
        </w:rPr>
        <w:t>Shooting at the Stars</w:t>
      </w:r>
      <w:r>
        <w:rPr>
          <w:rStyle w:val="None"/>
          <w:rFonts w:ascii="Times New Roman" w:hAnsi="Times New Roman"/>
          <w:sz w:val="24"/>
          <w:szCs w:val="24"/>
        </w:rPr>
        <w:t xml:space="preserve">. Why did the soldiers change the trajectory of their bullets by aiming high? Consider using the model in the following link from </w:t>
      </w:r>
      <w:r>
        <w:rPr>
          <w:rStyle w:val="None"/>
          <w:rFonts w:ascii="Times New Roman" w:hAnsi="Times New Roman"/>
          <w:i/>
          <w:sz w:val="24"/>
          <w:szCs w:val="24"/>
        </w:rPr>
        <w:t>Science in School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B34B22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http://www.scienceinschool.org/2010/issue17/projectiles</w:t>
        </w:r>
      </w:hyperlink>
      <w:r w:rsidR="001334A3">
        <w:rPr>
          <w:rStyle w:val="None"/>
          <w:rFonts w:ascii="Times New Roman" w:hAnsi="Times New Roman"/>
          <w:sz w:val="24"/>
          <w:szCs w:val="24"/>
        </w:rPr>
        <w:t xml:space="preserve"> to help students visualize the concept.</w:t>
      </w:r>
    </w:p>
    <w:p w14:paraId="53C1CFFA" w14:textId="77777777" w:rsidR="00D641F7" w:rsidRDefault="00D641F7" w:rsidP="004A2E02">
      <w:pPr>
        <w:pStyle w:val="BodyA"/>
        <w:rPr>
          <w:rStyle w:val="Hyperlink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F6626" w14:textId="77777777" w:rsidR="001C62B8" w:rsidRDefault="00124461" w:rsidP="004A2E02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Vocabulary: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4D548A07" w14:textId="3D92F0FF" w:rsidR="00D641F7" w:rsidRDefault="00124461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Play BINGO to help students store words into long term memory.  The teacher writes X amount of words, phrases</w:t>
      </w:r>
      <w:r w:rsidR="00E15ADB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and/or expressions on the board.  Each student chooses any 5 of the items from the board and writes them down.  The teacher then selects one of the items at random (bits of paper from a hat, for example) and offers a brief definition or synonym of the item but does not say the word itself.  If a student thinks they have the word the teacher described, they mark it. When a student marks all of their words, they shout BINGO!  The first student to shout BINGO wins the round.  Additional rounds can be played with different sets of words.</w:t>
      </w:r>
    </w:p>
    <w:p w14:paraId="2FF55264" w14:textId="77777777" w:rsidR="001C62B8" w:rsidRDefault="001C62B8" w:rsidP="004A2E02">
      <w:pPr>
        <w:pStyle w:val="BodyA"/>
        <w:rPr>
          <w:rStyle w:val="None"/>
          <w:rFonts w:ascii="Times New Roman" w:hAnsi="Times New Roman"/>
          <w:sz w:val="24"/>
          <w:szCs w:val="24"/>
        </w:rPr>
      </w:pPr>
    </w:p>
    <w:p w14:paraId="628EBF56" w14:textId="77777777" w:rsidR="001C62B8" w:rsidRDefault="001C62B8" w:rsidP="004A2E02">
      <w:pPr>
        <w:pStyle w:val="BodyA"/>
        <w:ind w:left="720"/>
        <w:rPr>
          <w:rStyle w:val="None"/>
          <w:rFonts w:ascii="Times New Roman" w:hAnsi="Times New Roman"/>
          <w:sz w:val="24"/>
          <w:szCs w:val="24"/>
        </w:rPr>
        <w:sectPr w:rsidR="001C62B8">
          <w:footerReference w:type="default" r:id="rId20"/>
          <w:pgSz w:w="12240" w:h="15840"/>
          <w:pgMar w:top="1440" w:right="1440" w:bottom="1440" w:left="1440" w:header="720" w:footer="864" w:gutter="0"/>
          <w:cols w:space="720"/>
        </w:sectPr>
      </w:pPr>
    </w:p>
    <w:p w14:paraId="3F401113" w14:textId="1F42D915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A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lliance </w:t>
      </w:r>
    </w:p>
    <w:p w14:paraId="17DBDA46" w14:textId="61BAD08E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llies </w:t>
      </w:r>
    </w:p>
    <w:p w14:paraId="68517722" w14:textId="56DFC355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rtillery </w:t>
      </w:r>
    </w:p>
    <w:p w14:paraId="18544D0A" w14:textId="6155755C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B</w:t>
      </w:r>
      <w:r w:rsidR="00124461">
        <w:rPr>
          <w:rStyle w:val="None"/>
          <w:rFonts w:ascii="Times New Roman" w:hAnsi="Times New Roman"/>
          <w:sz w:val="24"/>
          <w:szCs w:val="24"/>
        </w:rPr>
        <w:t xml:space="preserve">iscuit </w:t>
      </w:r>
    </w:p>
    <w:p w14:paraId="751C2B82" w14:textId="59D450CE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Bunker</w:t>
      </w:r>
    </w:p>
    <w:p w14:paraId="54BE00E1" w14:textId="44FBF420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Court-martial</w:t>
      </w:r>
    </w:p>
    <w:p w14:paraId="18348BE3" w14:textId="7423C1F4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Football</w:t>
      </w:r>
    </w:p>
    <w:p w14:paraId="32E73644" w14:textId="2D006184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Fritz</w:t>
      </w:r>
    </w:p>
    <w:p w14:paraId="6B19AE62" w14:textId="02DCDCE0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Front line</w:t>
      </w:r>
    </w:p>
    <w:p w14:paraId="5343E414" w14:textId="408DC8B5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Lieutenant</w:t>
      </w:r>
    </w:p>
    <w:p w14:paraId="6E91C47B" w14:textId="02511013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Loamy</w:t>
      </w:r>
    </w:p>
    <w:p w14:paraId="692B8E21" w14:textId="4E9BF4C8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Major</w:t>
      </w:r>
    </w:p>
    <w:p w14:paraId="46F8741C" w14:textId="1C4DEA8A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No Man’s Land</w:t>
      </w:r>
    </w:p>
    <w:p w14:paraId="448B3422" w14:textId="788791B6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Pickelhaube</w:t>
      </w:r>
      <w:proofErr w:type="spellEnd"/>
    </w:p>
    <w:p w14:paraId="2B5BCDA6" w14:textId="3F929E50" w:rsidR="00D641F7" w:rsidRDefault="001C62B8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</w:t>
      </w:r>
      <w:r w:rsidR="00124461">
        <w:rPr>
          <w:rStyle w:val="None"/>
          <w:rFonts w:ascii="Times New Roman" w:hAnsi="Times New Roman"/>
          <w:sz w:val="24"/>
          <w:szCs w:val="24"/>
        </w:rPr>
        <w:t>reason</w:t>
      </w:r>
    </w:p>
    <w:p w14:paraId="0ECD51EE" w14:textId="77777777" w:rsidR="001C62B8" w:rsidRDefault="001C62B8" w:rsidP="004A2E0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  <w:sectPr w:rsidR="001C62B8" w:rsidSect="001C62B8">
          <w:type w:val="continuous"/>
          <w:pgSz w:w="12240" w:h="15840"/>
          <w:pgMar w:top="1440" w:right="1440" w:bottom="1440" w:left="1440" w:header="720" w:footer="864" w:gutter="0"/>
          <w:cols w:num="3" w:space="720"/>
        </w:sectPr>
      </w:pPr>
    </w:p>
    <w:p w14:paraId="7BED3636" w14:textId="194F35BD" w:rsidR="00D641F7" w:rsidRDefault="00D641F7" w:rsidP="004A2E0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63A90D3" w14:textId="77777777" w:rsidR="008845E5" w:rsidRDefault="00124461" w:rsidP="004A2E02">
      <w:pPr>
        <w:pStyle w:val="BodyA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Technology: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</w:p>
    <w:p w14:paraId="5645BECF" w14:textId="6E3D8A09" w:rsidR="00D641F7" w:rsidRDefault="00124461" w:rsidP="00330EF8">
      <w:pPr>
        <w:pStyle w:val="BodyA"/>
        <w:numPr>
          <w:ilvl w:val="0"/>
          <w:numId w:val="12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Use selected online databases</w:t>
      </w:r>
      <w:r w:rsidR="00330EF8">
        <w:rPr>
          <w:rStyle w:val="None"/>
          <w:rFonts w:ascii="Times New Roman" w:hAnsi="Times New Roman"/>
          <w:sz w:val="24"/>
          <w:szCs w:val="24"/>
        </w:rPr>
        <w:t xml:space="preserve"> (such as </w:t>
      </w:r>
      <w:proofErr w:type="spellStart"/>
      <w:r w:rsidR="00330EF8">
        <w:rPr>
          <w:rStyle w:val="None"/>
          <w:rFonts w:ascii="Times New Roman" w:hAnsi="Times New Roman"/>
          <w:sz w:val="24"/>
          <w:szCs w:val="24"/>
        </w:rPr>
        <w:t>Explora</w:t>
      </w:r>
      <w:proofErr w:type="spellEnd"/>
      <w:r w:rsidR="00330EF8">
        <w:rPr>
          <w:rStyle w:val="None"/>
          <w:rFonts w:ascii="Times New Roman" w:hAnsi="Times New Roman"/>
          <w:sz w:val="24"/>
          <w:szCs w:val="24"/>
        </w:rPr>
        <w:t xml:space="preserve"> Elementary at </w:t>
      </w:r>
      <w:hyperlink r:id="rId21" w:history="1">
        <w:r w:rsidR="00330EF8" w:rsidRPr="00330EF8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http://lalibcon.state.lib.la.us/</w:t>
        </w:r>
      </w:hyperlink>
      <w:r w:rsidR="00330EF8">
        <w:rPr>
          <w:rStyle w:val="None"/>
          <w:rFonts w:ascii="Times New Roman" w:hAnsi="Times New Roman"/>
          <w:sz w:val="24"/>
          <w:szCs w:val="24"/>
        </w:rPr>
        <w:t>)</w:t>
      </w:r>
      <w:r>
        <w:rPr>
          <w:rStyle w:val="None"/>
          <w:rFonts w:ascii="Times New Roman" w:hAnsi="Times New Roman"/>
          <w:sz w:val="24"/>
          <w:szCs w:val="24"/>
        </w:rPr>
        <w:t xml:space="preserve"> to research information about the Christmas Truce of 1914.</w:t>
      </w:r>
      <w:r w:rsidR="00330EF8">
        <w:rPr>
          <w:rStyle w:val="None"/>
          <w:rFonts w:ascii="Times New Roman" w:hAnsi="Times New Roman"/>
          <w:sz w:val="24"/>
          <w:szCs w:val="24"/>
        </w:rPr>
        <w:t xml:space="preserve"> Discuss selecting search terms and using the options available through advanced search functions.</w:t>
      </w:r>
    </w:p>
    <w:p w14:paraId="4CB5FB84" w14:textId="13E48619" w:rsidR="00D641F7" w:rsidRPr="008845E5" w:rsidRDefault="00124461" w:rsidP="004A2E02">
      <w:pPr>
        <w:pStyle w:val="BodyA"/>
        <w:numPr>
          <w:ilvl w:val="0"/>
          <w:numId w:val="12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Us</w:t>
      </w:r>
      <w:r w:rsidR="00E15ADB">
        <w:rPr>
          <w:rStyle w:val="None"/>
          <w:rFonts w:ascii="Times New Roman" w:hAnsi="Times New Roman"/>
          <w:sz w:val="24"/>
          <w:szCs w:val="24"/>
        </w:rPr>
        <w:t>ing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 w:rsidR="00E15ADB">
        <w:rPr>
          <w:rStyle w:val="None"/>
          <w:rFonts w:ascii="Times New Roman" w:hAnsi="Times New Roman"/>
          <w:sz w:val="24"/>
          <w:szCs w:val="24"/>
        </w:rPr>
        <w:t>ZeeMaps</w:t>
      </w:r>
      <w:proofErr w:type="spellEnd"/>
      <w:r w:rsidR="00E15ADB">
        <w:rPr>
          <w:rStyle w:val="None"/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E15ADB">
          <w:rPr>
            <w:rStyle w:val="Hyperlink1"/>
            <w:rFonts w:eastAsia="Arial Unicode MS"/>
            <w:bCs/>
            <w:color w:val="0000FF"/>
          </w:rPr>
          <w:t>https://www.zeemaps.com</w:t>
        </w:r>
      </w:hyperlink>
      <w:r w:rsidR="00E15ADB">
        <w:rPr>
          <w:rStyle w:val="None"/>
          <w:rFonts w:ascii="Times New Roman" w:hAnsi="Times New Roman"/>
          <w:sz w:val="24"/>
          <w:szCs w:val="24"/>
        </w:rPr>
        <w:t>,</w:t>
      </w:r>
      <w:r w:rsidRPr="008845E5">
        <w:rPr>
          <w:rStyle w:val="None"/>
          <w:rFonts w:ascii="Times New Roman" w:hAnsi="Times New Roman"/>
          <w:sz w:val="24"/>
          <w:szCs w:val="24"/>
        </w:rPr>
        <w:t xml:space="preserve"> design a map that includes all the </w:t>
      </w:r>
      <w:r w:rsidR="00330EF8">
        <w:rPr>
          <w:rStyle w:val="None"/>
          <w:rFonts w:ascii="Times New Roman" w:hAnsi="Times New Roman"/>
          <w:sz w:val="24"/>
          <w:szCs w:val="24"/>
        </w:rPr>
        <w:t>countries involved in World War I</w:t>
      </w:r>
      <w:r w:rsidR="00E15ADB">
        <w:rPr>
          <w:rStyle w:val="None"/>
          <w:rFonts w:ascii="Times New Roman" w:hAnsi="Times New Roman"/>
          <w:sz w:val="24"/>
          <w:szCs w:val="24"/>
        </w:rPr>
        <w:t>.</w:t>
      </w:r>
      <w:r w:rsidR="00330EF8">
        <w:rPr>
          <w:rStyle w:val="None"/>
          <w:rFonts w:ascii="Times New Roman" w:hAnsi="Times New Roman"/>
          <w:sz w:val="24"/>
          <w:szCs w:val="24"/>
        </w:rPr>
        <w:t xml:space="preserve"> Divide students into small groups, and ask each group to add entries with detailed descriptions to a different country. Share the final result with the class.</w:t>
      </w:r>
    </w:p>
    <w:p w14:paraId="7C7EDB81" w14:textId="443EF96C" w:rsidR="00D641F7" w:rsidRPr="008845E5" w:rsidRDefault="00124461" w:rsidP="004A2E02">
      <w:pPr>
        <w:pStyle w:val="BodyA"/>
        <w:numPr>
          <w:ilvl w:val="0"/>
          <w:numId w:val="12"/>
        </w:numPr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8845E5">
        <w:rPr>
          <w:rStyle w:val="None"/>
          <w:rFonts w:ascii="Times New Roman" w:hAnsi="Times New Roman"/>
          <w:sz w:val="24"/>
          <w:szCs w:val="24"/>
        </w:rPr>
        <w:lastRenderedPageBreak/>
        <w:t xml:space="preserve">Use the Interactive WWI Timeline, </w:t>
      </w:r>
      <w:hyperlink r:id="rId23" w:history="1">
        <w:r w:rsidRPr="00E15ADB">
          <w:rPr>
            <w:rStyle w:val="Hyperlink1"/>
            <w:rFonts w:eastAsia="Arial Unicode MS"/>
            <w:bCs/>
            <w:color w:val="0000FF"/>
          </w:rPr>
          <w:t>https://theworldwar.org/explore/interactive-wwi-timeline</w:t>
        </w:r>
      </w:hyperlink>
      <w:r w:rsidR="00E15ADB">
        <w:rPr>
          <w:rStyle w:val="None"/>
          <w:rFonts w:ascii="Times New Roman" w:hAnsi="Times New Roman"/>
          <w:sz w:val="24"/>
          <w:szCs w:val="24"/>
        </w:rPr>
        <w:t xml:space="preserve">, </w:t>
      </w:r>
      <w:r w:rsidRPr="008845E5">
        <w:rPr>
          <w:rStyle w:val="None"/>
          <w:rFonts w:ascii="Times New Roman" w:hAnsi="Times New Roman"/>
          <w:sz w:val="24"/>
          <w:szCs w:val="24"/>
        </w:rPr>
        <w:t>to answer teacher generated questions.</w:t>
      </w:r>
      <w:r w:rsidR="00330EF8">
        <w:rPr>
          <w:rStyle w:val="None"/>
          <w:rFonts w:ascii="Times New Roman" w:hAnsi="Times New Roman"/>
          <w:sz w:val="24"/>
          <w:szCs w:val="24"/>
        </w:rPr>
        <w:t xml:space="preserve"> Ask students to make their own timelines of the events in </w:t>
      </w:r>
      <w:r w:rsidR="00330EF8">
        <w:rPr>
          <w:rStyle w:val="None"/>
          <w:rFonts w:ascii="Times New Roman" w:hAnsi="Times New Roman"/>
          <w:i/>
          <w:sz w:val="24"/>
          <w:szCs w:val="24"/>
        </w:rPr>
        <w:t>Shooting at the Stars</w:t>
      </w:r>
      <w:r w:rsidR="00330EF8">
        <w:rPr>
          <w:rStyle w:val="None"/>
          <w:rFonts w:ascii="Times New Roman" w:hAnsi="Times New Roman"/>
          <w:sz w:val="24"/>
          <w:szCs w:val="24"/>
        </w:rPr>
        <w:t>.</w:t>
      </w:r>
    </w:p>
    <w:p w14:paraId="29B7DAED" w14:textId="77777777" w:rsidR="00D641F7" w:rsidRDefault="00D641F7" w:rsidP="004A2E02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C7819" w14:textId="77777777" w:rsidR="008845E5" w:rsidRDefault="00124461" w:rsidP="004A2E02">
      <w:pPr>
        <w:pStyle w:val="BodyA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Physical Education: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</w:p>
    <w:p w14:paraId="0D5681B4" w14:textId="1A4A5360" w:rsidR="00D641F7" w:rsidRPr="002801DD" w:rsidRDefault="00124461" w:rsidP="004A2E02">
      <w:pPr>
        <w:pStyle w:val="BodyA"/>
        <w:ind w:left="72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Plan a </w:t>
      </w:r>
      <w:r w:rsidR="002801DD">
        <w:rPr>
          <w:rStyle w:val="None"/>
          <w:rFonts w:ascii="Times New Roman" w:hAnsi="Times New Roman"/>
          <w:sz w:val="24"/>
          <w:szCs w:val="24"/>
        </w:rPr>
        <w:t>soccer</w:t>
      </w:r>
      <w:r>
        <w:rPr>
          <w:rStyle w:val="None"/>
          <w:rFonts w:ascii="Times New Roman" w:hAnsi="Times New Roman"/>
          <w:sz w:val="24"/>
          <w:szCs w:val="24"/>
        </w:rPr>
        <w:t xml:space="preserve"> match to commemorate the Christmas Truce of 1914</w:t>
      </w:r>
      <w:r w:rsidR="002801DD">
        <w:rPr>
          <w:rStyle w:val="None"/>
          <w:rFonts w:ascii="Times New Roman" w:hAnsi="Times New Roman"/>
          <w:sz w:val="24"/>
          <w:szCs w:val="24"/>
        </w:rPr>
        <w:t xml:space="preserve">, as mentioned in parts 5 and 7 of this BBC webpage: </w:t>
      </w:r>
      <w:hyperlink r:id="rId24" w:history="1">
        <w:r w:rsidR="002801DD" w:rsidRPr="002801DD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http://www.bbc.co.uk/guides/zxsfyrd</w:t>
        </w:r>
      </w:hyperlink>
      <w:r w:rsidR="002801DD">
        <w:rPr>
          <w:rStyle w:val="None"/>
          <w:rFonts w:ascii="Times New Roman" w:hAnsi="Times New Roman"/>
          <w:sz w:val="24"/>
          <w:szCs w:val="24"/>
        </w:rPr>
        <w:t xml:space="preserve">. </w:t>
      </w:r>
      <w:r w:rsidR="00375C4C">
        <w:rPr>
          <w:rStyle w:val="None"/>
          <w:rFonts w:ascii="Times New Roman" w:hAnsi="Times New Roman"/>
          <w:sz w:val="24"/>
          <w:szCs w:val="24"/>
        </w:rPr>
        <w:t xml:space="preserve">Discuss how soccer has evolved over time and how American and European football differs. </w:t>
      </w:r>
    </w:p>
    <w:p w14:paraId="4ABA946E" w14:textId="77777777" w:rsidR="00D641F7" w:rsidRPr="002801DD" w:rsidRDefault="00D641F7" w:rsidP="004A2E02">
      <w:pPr>
        <w:pStyle w:val="Body"/>
        <w:rPr>
          <w:rStyle w:val="None"/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14:paraId="72DD2915" w14:textId="77777777" w:rsidR="00D641F7" w:rsidRDefault="00124461" w:rsidP="004A2E02">
      <w:pPr>
        <w:pStyle w:val="Body"/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DISCUSSION QUESTIONS</w:t>
      </w:r>
    </w:p>
    <w:p w14:paraId="297E04C4" w14:textId="5E79E7B9" w:rsidR="00D641F7" w:rsidRDefault="00124461" w:rsidP="004A2E02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 the letter to his mother, Charlie says, “I so wish to make you proud and to serve m</w:t>
      </w:r>
      <w:r w:rsidR="00087718">
        <w:rPr>
          <w:rFonts w:ascii="Times New Roman" w:hAnsi="Times New Roman"/>
          <w:sz w:val="24"/>
          <w:szCs w:val="24"/>
          <w:u w:color="000000"/>
        </w:rPr>
        <w:t>y beloved England with honor…” Why might</w:t>
      </w:r>
      <w:r>
        <w:rPr>
          <w:rFonts w:ascii="Times New Roman" w:hAnsi="Times New Roman"/>
          <w:sz w:val="24"/>
          <w:szCs w:val="24"/>
          <w:u w:color="000000"/>
        </w:rPr>
        <w:t xml:space="preserve"> his mother be proud</w:t>
      </w:r>
      <w:r w:rsidR="00087718">
        <w:rPr>
          <w:rFonts w:ascii="Times New Roman" w:hAnsi="Times New Roman"/>
          <w:sz w:val="24"/>
          <w:szCs w:val="24"/>
          <w:u w:color="000000"/>
        </w:rPr>
        <w:t>? H</w:t>
      </w:r>
      <w:r>
        <w:rPr>
          <w:rFonts w:ascii="Times New Roman" w:hAnsi="Times New Roman"/>
          <w:sz w:val="24"/>
          <w:szCs w:val="24"/>
          <w:u w:color="000000"/>
        </w:rPr>
        <w:t>ow coul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d he serve England with honor? </w:t>
      </w:r>
      <w:r>
        <w:rPr>
          <w:rFonts w:ascii="Times New Roman" w:hAnsi="Times New Roman"/>
          <w:sz w:val="24"/>
          <w:szCs w:val="24"/>
          <w:u w:color="000000"/>
        </w:rPr>
        <w:t xml:space="preserve">Provide examples from the text 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as evidence of </w:t>
      </w:r>
      <w:r>
        <w:rPr>
          <w:rFonts w:ascii="Times New Roman" w:hAnsi="Times New Roman"/>
          <w:sz w:val="24"/>
          <w:szCs w:val="24"/>
          <w:u w:color="000000"/>
        </w:rPr>
        <w:t xml:space="preserve">Charlie </w:t>
      </w:r>
      <w:r w:rsidR="00087718">
        <w:rPr>
          <w:rFonts w:ascii="Times New Roman" w:hAnsi="Times New Roman"/>
          <w:sz w:val="24"/>
          <w:szCs w:val="24"/>
          <w:u w:color="000000"/>
        </w:rPr>
        <w:t>acting in ways</w:t>
      </w:r>
      <w:r>
        <w:rPr>
          <w:rFonts w:ascii="Times New Roman" w:hAnsi="Times New Roman"/>
          <w:sz w:val="24"/>
          <w:szCs w:val="24"/>
          <w:u w:color="000000"/>
        </w:rPr>
        <w:t xml:space="preserve"> that </w:t>
      </w:r>
      <w:r w:rsidR="00087718">
        <w:rPr>
          <w:rFonts w:ascii="Times New Roman" w:hAnsi="Times New Roman"/>
          <w:sz w:val="24"/>
          <w:szCs w:val="24"/>
          <w:u w:color="000000"/>
        </w:rPr>
        <w:t>might make his mother proud or show him serving</w:t>
      </w:r>
      <w:r>
        <w:rPr>
          <w:rFonts w:ascii="Times New Roman" w:hAnsi="Times New Roman"/>
          <w:sz w:val="24"/>
          <w:szCs w:val="24"/>
          <w:u w:color="000000"/>
        </w:rPr>
        <w:t xml:space="preserve"> his country with honor.</w:t>
      </w:r>
    </w:p>
    <w:p w14:paraId="628989AD" w14:textId="4E389D5C" w:rsidR="00D641F7" w:rsidRDefault="00124461" w:rsidP="004A2E02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Charlie de</w:t>
      </w:r>
      <w:r w:rsidR="00087718">
        <w:rPr>
          <w:rFonts w:ascii="Times New Roman" w:hAnsi="Times New Roman"/>
          <w:sz w:val="24"/>
          <w:szCs w:val="24"/>
          <w:u w:color="000000"/>
        </w:rPr>
        <w:t>scribes the living conditions in the trenches, mentioning</w:t>
      </w:r>
      <w:r>
        <w:rPr>
          <w:rFonts w:ascii="Times New Roman" w:hAnsi="Times New Roman"/>
          <w:sz w:val="24"/>
          <w:szCs w:val="24"/>
          <w:u w:color="000000"/>
        </w:rPr>
        <w:t xml:space="preserve"> that the bunkers are </w:t>
      </w:r>
      <w:r w:rsidR="00087718">
        <w:rPr>
          <w:rFonts w:ascii="Times New Roman" w:hAnsi="Times New Roman"/>
          <w:sz w:val="24"/>
          <w:szCs w:val="24"/>
          <w:u w:color="000000"/>
        </w:rPr>
        <w:t>the only place to eat and sleep. H</w:t>
      </w:r>
      <w:r>
        <w:rPr>
          <w:rFonts w:ascii="Times New Roman" w:hAnsi="Times New Roman"/>
          <w:sz w:val="24"/>
          <w:szCs w:val="24"/>
          <w:u w:color="000000"/>
        </w:rPr>
        <w:t xml:space="preserve">owever, 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it is also miserable to be in the bunkers </w:t>
      </w:r>
      <w:r>
        <w:rPr>
          <w:rFonts w:ascii="Times New Roman" w:hAnsi="Times New Roman"/>
          <w:sz w:val="24"/>
          <w:szCs w:val="24"/>
          <w:u w:color="000000"/>
        </w:rPr>
        <w:t>when it ra</w:t>
      </w:r>
      <w:r w:rsidR="00087718">
        <w:rPr>
          <w:rFonts w:ascii="Times New Roman" w:hAnsi="Times New Roman"/>
          <w:sz w:val="24"/>
          <w:szCs w:val="24"/>
          <w:u w:color="000000"/>
        </w:rPr>
        <w:t>ins.  What could the soldiers have</w:t>
      </w:r>
      <w:r>
        <w:rPr>
          <w:rFonts w:ascii="Times New Roman" w:hAnsi="Times New Roman"/>
          <w:sz w:val="24"/>
          <w:szCs w:val="24"/>
          <w:u w:color="000000"/>
        </w:rPr>
        <w:t xml:space="preserve"> done to </w:t>
      </w:r>
      <w:r w:rsidR="00087718">
        <w:rPr>
          <w:rFonts w:ascii="Times New Roman" w:hAnsi="Times New Roman"/>
          <w:sz w:val="24"/>
          <w:szCs w:val="24"/>
          <w:u w:color="000000"/>
        </w:rPr>
        <w:t>improve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87718">
        <w:rPr>
          <w:rFonts w:ascii="Times New Roman" w:hAnsi="Times New Roman"/>
          <w:sz w:val="24"/>
          <w:szCs w:val="24"/>
          <w:u w:color="000000"/>
        </w:rPr>
        <w:t>the</w:t>
      </w:r>
      <w:r>
        <w:rPr>
          <w:rFonts w:ascii="Times New Roman" w:hAnsi="Times New Roman"/>
          <w:sz w:val="24"/>
          <w:szCs w:val="24"/>
          <w:u w:color="000000"/>
        </w:rPr>
        <w:t xml:space="preserve"> conditions?  </w:t>
      </w:r>
    </w:p>
    <w:p w14:paraId="51738DB6" w14:textId="537F32DD" w:rsidR="00D641F7" w:rsidRDefault="00124461" w:rsidP="004A2E02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Why was one of the first </w:t>
      </w:r>
      <w:r w:rsidR="00087718">
        <w:rPr>
          <w:rFonts w:ascii="Times New Roman" w:hAnsi="Times New Roman"/>
          <w:sz w:val="24"/>
          <w:szCs w:val="24"/>
          <w:u w:color="000000"/>
        </w:rPr>
        <w:t>actions</w:t>
      </w:r>
      <w:r>
        <w:rPr>
          <w:rFonts w:ascii="Times New Roman" w:hAnsi="Times New Roman"/>
          <w:sz w:val="24"/>
          <w:szCs w:val="24"/>
          <w:u w:color="000000"/>
        </w:rPr>
        <w:t xml:space="preserve"> the soldiers chose to </w:t>
      </w:r>
      <w:r w:rsidR="00087718">
        <w:rPr>
          <w:rFonts w:ascii="Times New Roman" w:hAnsi="Times New Roman"/>
          <w:sz w:val="24"/>
          <w:szCs w:val="24"/>
          <w:u w:color="000000"/>
        </w:rPr>
        <w:t>take</w:t>
      </w:r>
      <w:r>
        <w:rPr>
          <w:rFonts w:ascii="Times New Roman" w:hAnsi="Times New Roman"/>
          <w:sz w:val="24"/>
          <w:szCs w:val="24"/>
          <w:u w:color="000000"/>
        </w:rPr>
        <w:t xml:space="preserve"> during their temporary truce to bury the soldiers who had been killed at war?</w:t>
      </w:r>
    </w:p>
    <w:p w14:paraId="59104D1E" w14:textId="77777777" w:rsidR="00D641F7" w:rsidRDefault="00124461" w:rsidP="004A2E02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Why was Major Walter Watts furious upon his discovery of the truce?</w:t>
      </w:r>
    </w:p>
    <w:p w14:paraId="616B551C" w14:textId="6C13729E" w:rsidR="00D641F7" w:rsidRDefault="00124461" w:rsidP="004A2E02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What was the significance in trading things such as food, buttons, belt buckles, and hats?</w:t>
      </w:r>
      <w:r w:rsidR="00506CB7">
        <w:rPr>
          <w:rFonts w:ascii="Times New Roman" w:hAnsi="Times New Roman"/>
          <w:sz w:val="24"/>
          <w:szCs w:val="24"/>
          <w:u w:color="000000"/>
        </w:rPr>
        <w:t xml:space="preserve"> Why did these items matter to the soldiers?</w:t>
      </w:r>
    </w:p>
    <w:p w14:paraId="6DACEB83" w14:textId="11828121" w:rsidR="00D641F7" w:rsidRDefault="00124461" w:rsidP="004A2E02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Charlie says, “Tomorrow, I suppose we will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 all fight for our countries.” </w:t>
      </w:r>
      <w:r>
        <w:rPr>
          <w:rFonts w:ascii="Times New Roman" w:hAnsi="Times New Roman"/>
          <w:sz w:val="24"/>
          <w:szCs w:val="24"/>
          <w:u w:color="000000"/>
        </w:rPr>
        <w:t>What does it mean to fight for your country?</w:t>
      </w:r>
    </w:p>
    <w:p w14:paraId="1DD3E05A" w14:textId="07BE3D80" w:rsidR="00D641F7" w:rsidRDefault="00087718" w:rsidP="004A2E02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One of the German soldiers asks</w:t>
      </w:r>
      <w:r w:rsidR="00124461">
        <w:rPr>
          <w:rFonts w:ascii="Times New Roman" w:hAnsi="Times New Roman"/>
          <w:sz w:val="24"/>
          <w:szCs w:val="24"/>
          <w:u w:color="000000"/>
        </w:rPr>
        <w:t xml:space="preserve"> Charlie, “Why can’t we just go home — and have peace?”  Why couldn’t/didn’t the soldiers just end th</w:t>
      </w:r>
      <w:r>
        <w:rPr>
          <w:rFonts w:ascii="Times New Roman" w:hAnsi="Times New Roman"/>
          <w:sz w:val="24"/>
          <w:szCs w:val="24"/>
          <w:u w:color="000000"/>
        </w:rPr>
        <w:t>e war right there and go home?</w:t>
      </w:r>
    </w:p>
    <w:p w14:paraId="64529590" w14:textId="53CB4CB1" w:rsidR="00D641F7" w:rsidRDefault="00124461" w:rsidP="004A2E02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Use the Interactive WWI Timeline 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at </w:t>
      </w:r>
      <w:hyperlink r:id="rId25" w:history="1">
        <w:r w:rsidRPr="00087718">
          <w:rPr>
            <w:rStyle w:val="Hyperlink1"/>
            <w:rFonts w:eastAsia="Arial Unicode MS"/>
            <w:color w:val="0000FF"/>
            <w:u w:color="000000"/>
          </w:rPr>
          <w:t>https://theworldwar.org/explore/interactive-wwi-timeline</w:t>
        </w:r>
      </w:hyperlink>
      <w:r w:rsidR="00087718">
        <w:rPr>
          <w:rFonts w:ascii="Times New Roman" w:hAnsi="Times New Roman"/>
          <w:sz w:val="24"/>
          <w:szCs w:val="24"/>
          <w:u w:color="000000"/>
        </w:rPr>
        <w:t xml:space="preserve"> to go to the date of the truce, December 25, 1914. The book shows</w:t>
      </w:r>
      <w:r>
        <w:rPr>
          <w:rFonts w:ascii="Times New Roman" w:hAnsi="Times New Roman"/>
          <w:sz w:val="24"/>
          <w:szCs w:val="24"/>
          <w:u w:color="000000"/>
        </w:rPr>
        <w:t xml:space="preserve"> the truce through the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 eyes of Charlie and </w:t>
      </w:r>
      <w:r>
        <w:rPr>
          <w:rFonts w:ascii="Times New Roman" w:hAnsi="Times New Roman"/>
          <w:sz w:val="24"/>
          <w:szCs w:val="24"/>
          <w:u w:color="000000"/>
        </w:rPr>
        <w:t>a f</w:t>
      </w:r>
      <w:r w:rsidR="00087718">
        <w:rPr>
          <w:rFonts w:ascii="Times New Roman" w:hAnsi="Times New Roman"/>
          <w:sz w:val="24"/>
          <w:szCs w:val="24"/>
          <w:u w:color="000000"/>
        </w:rPr>
        <w:t>ew other men who are involved, but w</w:t>
      </w:r>
      <w:r>
        <w:rPr>
          <w:rFonts w:ascii="Times New Roman" w:hAnsi="Times New Roman"/>
          <w:sz w:val="24"/>
          <w:szCs w:val="24"/>
          <w:u w:color="000000"/>
        </w:rPr>
        <w:t>hat</w:t>
      </w:r>
      <w:r w:rsidR="00087718">
        <w:rPr>
          <w:rFonts w:ascii="Times New Roman" w:hAnsi="Times New Roman"/>
          <w:sz w:val="24"/>
          <w:szCs w:val="24"/>
          <w:u w:color="000000"/>
        </w:rPr>
        <w:t xml:space="preserve"> additional information can you take</w:t>
      </w:r>
      <w:r>
        <w:rPr>
          <w:rFonts w:ascii="Times New Roman" w:hAnsi="Times New Roman"/>
          <w:sz w:val="24"/>
          <w:szCs w:val="24"/>
          <w:u w:color="000000"/>
        </w:rPr>
        <w:t xml:space="preserve"> about the truce from this timeline that is not depicted in the book?</w:t>
      </w:r>
    </w:p>
    <w:p w14:paraId="4F40B058" w14:textId="77777777" w:rsidR="00D641F7" w:rsidRDefault="00D641F7" w:rsidP="004A2E0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BA038B" w14:textId="77777777" w:rsidR="00D641F7" w:rsidRDefault="00124461" w:rsidP="004A2E02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RELATED WEB SITES</w:t>
      </w:r>
    </w:p>
    <w:p w14:paraId="1E26FB10" w14:textId="77777777" w:rsidR="00D641F7" w:rsidRPr="00C56DD9" w:rsidRDefault="00124461" w:rsidP="004A2E0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C56DD9">
        <w:rPr>
          <w:rFonts w:ascii="Times New Roman" w:hAnsi="Times New Roman"/>
          <w:b/>
          <w:bCs/>
          <w:sz w:val="24"/>
          <w:szCs w:val="24"/>
          <w:u w:color="000000"/>
        </w:rPr>
        <w:t>Football Remembers</w:t>
      </w:r>
    </w:p>
    <w:p w14:paraId="587A4930" w14:textId="77777777" w:rsidR="00D641F7" w:rsidRPr="00C56DD9" w:rsidRDefault="004F085E" w:rsidP="004A2E02">
      <w:pPr>
        <w:pStyle w:val="Body"/>
        <w:rPr>
          <w:rFonts w:ascii="Times New Roman" w:eastAsia="Times New Roman" w:hAnsi="Times New Roman" w:cs="Times New Roman"/>
          <w:color w:val="0000FF"/>
          <w:sz w:val="24"/>
          <w:szCs w:val="24"/>
          <w:u w:color="000000"/>
        </w:rPr>
      </w:pPr>
      <w:hyperlink r:id="rId26" w:history="1">
        <w:r w:rsidR="00124461" w:rsidRPr="00C56DD9">
          <w:rPr>
            <w:rStyle w:val="Hyperlink1"/>
            <w:rFonts w:eastAsia="Arial Unicode MS"/>
            <w:color w:val="0000FF"/>
            <w:u w:color="000000"/>
          </w:rPr>
          <w:t>https://schoolsonline.britishcouncil.org/classroom-resources/football-remembers</w:t>
        </w:r>
      </w:hyperlink>
    </w:p>
    <w:p w14:paraId="66568F00" w14:textId="5718DDE0" w:rsidR="00D641F7" w:rsidRDefault="0079595C" w:rsidP="004A2E0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Downloadable</w:t>
      </w:r>
      <w:r w:rsidR="00124461" w:rsidRPr="00C56DD9">
        <w:rPr>
          <w:rFonts w:ascii="Times New Roman" w:hAnsi="Times New Roman"/>
          <w:sz w:val="24"/>
          <w:szCs w:val="24"/>
          <w:u w:color="000000"/>
        </w:rPr>
        <w:t xml:space="preserve"> ac</w:t>
      </w:r>
      <w:r>
        <w:rPr>
          <w:rFonts w:ascii="Times New Roman" w:hAnsi="Times New Roman"/>
          <w:sz w:val="24"/>
          <w:szCs w:val="24"/>
          <w:u w:color="000000"/>
        </w:rPr>
        <w:t>tivity plans for teachers and supplementary</w:t>
      </w:r>
      <w:r w:rsidR="00124461" w:rsidRPr="00C56DD9">
        <w:rPr>
          <w:rFonts w:ascii="Times New Roman" w:hAnsi="Times New Roman"/>
          <w:sz w:val="24"/>
          <w:szCs w:val="24"/>
          <w:u w:color="000000"/>
        </w:rPr>
        <w:t xml:space="preserve"> original documents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21B8E7AA" w14:textId="77777777" w:rsidR="00D641F7" w:rsidRDefault="00D641F7" w:rsidP="004A2E0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D9C377A" w14:textId="77777777" w:rsidR="00D641F7" w:rsidRDefault="00124461" w:rsidP="004A2E0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The World War I Document Archive</w:t>
      </w:r>
    </w:p>
    <w:p w14:paraId="7D093189" w14:textId="77777777" w:rsidR="00D641F7" w:rsidRPr="006F1103" w:rsidRDefault="004F085E" w:rsidP="004A2E02">
      <w:pPr>
        <w:pStyle w:val="Body"/>
        <w:rPr>
          <w:rFonts w:ascii="Times New Roman" w:eastAsia="Times New Roman" w:hAnsi="Times New Roman" w:cs="Times New Roman"/>
          <w:color w:val="0000FF"/>
          <w:sz w:val="24"/>
          <w:szCs w:val="24"/>
          <w:u w:color="000000"/>
        </w:rPr>
      </w:pPr>
      <w:hyperlink r:id="rId27" w:history="1">
        <w:r w:rsidR="00124461" w:rsidRPr="006F1103">
          <w:rPr>
            <w:rStyle w:val="Hyperlink1"/>
            <w:rFonts w:eastAsia="Arial Unicode MS"/>
            <w:color w:val="0000FF"/>
            <w:u w:color="000000"/>
          </w:rPr>
          <w:t>http://wwi.lib.byu.edu</w:t>
        </w:r>
      </w:hyperlink>
    </w:p>
    <w:p w14:paraId="64BE5C63" w14:textId="77777777" w:rsidR="00D641F7" w:rsidRDefault="00124461" w:rsidP="004A2E02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 History Channel recommended archive of primary documents from World War I assembled by volunteers of the World War I Military History List (WWI-L).</w:t>
      </w:r>
    </w:p>
    <w:p w14:paraId="75EB3979" w14:textId="77777777" w:rsidR="00D641F7" w:rsidRDefault="00D641F7" w:rsidP="004A2E0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C08CC4B" w14:textId="77777777" w:rsidR="00D641F7" w:rsidRDefault="00124461" w:rsidP="004A2E0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The National WWI Museum and Memorial</w:t>
      </w:r>
    </w:p>
    <w:p w14:paraId="58924478" w14:textId="77777777" w:rsidR="00D641F7" w:rsidRPr="006F1103" w:rsidRDefault="004F085E" w:rsidP="004A2E02">
      <w:pPr>
        <w:pStyle w:val="Body"/>
        <w:rPr>
          <w:rFonts w:ascii="Times New Roman" w:eastAsia="Times New Roman" w:hAnsi="Times New Roman" w:cs="Times New Roman"/>
          <w:color w:val="0000FF"/>
          <w:sz w:val="24"/>
          <w:szCs w:val="24"/>
          <w:u w:color="000000"/>
        </w:rPr>
      </w:pPr>
      <w:hyperlink r:id="rId28" w:history="1">
        <w:r w:rsidR="00124461" w:rsidRPr="006F1103">
          <w:rPr>
            <w:rStyle w:val="Hyperlink2"/>
            <w:rFonts w:eastAsia="Arial Unicode MS"/>
            <w:color w:val="0000FF"/>
            <w:u w:color="000000"/>
          </w:rPr>
          <w:t>https://theworldwar.org</w:t>
        </w:r>
      </w:hyperlink>
    </w:p>
    <w:p w14:paraId="0DAA0EF0" w14:textId="7F20B80C" w:rsidR="00D641F7" w:rsidRPr="00E129DC" w:rsidRDefault="00124461" w:rsidP="004A2E02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 site dedicated to information about the museum and WWI.</w:t>
      </w:r>
      <w:r w:rsidR="006F1103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Contains an online collection database allowing anyone t</w:t>
      </w:r>
      <w:r w:rsidR="006F1103">
        <w:rPr>
          <w:rFonts w:ascii="Times New Roman" w:hAnsi="Times New Roman"/>
          <w:sz w:val="24"/>
          <w:szCs w:val="24"/>
          <w:u w:color="000000"/>
        </w:rPr>
        <w:t xml:space="preserve">o search digital records </w:t>
      </w:r>
      <w:r>
        <w:rPr>
          <w:rFonts w:ascii="Times New Roman" w:hAnsi="Times New Roman"/>
          <w:sz w:val="24"/>
          <w:szCs w:val="24"/>
          <w:u w:color="000000"/>
        </w:rPr>
        <w:t>of the organization</w:t>
      </w:r>
      <w:r w:rsidR="006F1103"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s collection that began in 1920.</w:t>
      </w:r>
      <w:proofErr w:type="gramEnd"/>
    </w:p>
    <w:sectPr w:rsidR="00D641F7" w:rsidRPr="00E129DC" w:rsidSect="001C62B8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0941D" w14:textId="77777777" w:rsidR="00180695" w:rsidRDefault="00124461">
      <w:r>
        <w:separator/>
      </w:r>
    </w:p>
  </w:endnote>
  <w:endnote w:type="continuationSeparator" w:id="0">
    <w:p w14:paraId="3AD498C1" w14:textId="77777777" w:rsidR="00180695" w:rsidRDefault="001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058C" w14:textId="77777777" w:rsidR="00780599" w:rsidRDefault="00780599">
    <w:pPr>
      <w:pStyle w:val="Footer"/>
      <w:jc w:val="right"/>
    </w:pPr>
  </w:p>
  <w:p w14:paraId="1D88005F" w14:textId="1D8689AD" w:rsidR="00D641F7" w:rsidRDefault="004F085E" w:rsidP="00780599">
    <w:pPr>
      <w:pStyle w:val="Footer"/>
      <w:jc w:val="right"/>
    </w:pPr>
    <w:sdt>
      <w:sdtPr>
        <w:id w:val="1303115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0599">
          <w:fldChar w:fldCharType="begin"/>
        </w:r>
        <w:r w:rsidR="00780599">
          <w:instrText xml:space="preserve"> PAGE   \* MERGEFORMAT </w:instrText>
        </w:r>
        <w:r w:rsidR="00780599">
          <w:fldChar w:fldCharType="separate"/>
        </w:r>
        <w:r>
          <w:rPr>
            <w:noProof/>
          </w:rPr>
          <w:t>4</w:t>
        </w:r>
        <w:r w:rsidR="007805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A90E" w14:textId="77777777" w:rsidR="00180695" w:rsidRDefault="00124461">
      <w:r>
        <w:separator/>
      </w:r>
    </w:p>
  </w:footnote>
  <w:footnote w:type="continuationSeparator" w:id="0">
    <w:p w14:paraId="5C29C840" w14:textId="77777777" w:rsidR="00180695" w:rsidRDefault="0012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781"/>
    <w:multiLevelType w:val="hybridMultilevel"/>
    <w:tmpl w:val="E6E6C908"/>
    <w:numStyleLink w:val="Bullet"/>
  </w:abstractNum>
  <w:abstractNum w:abstractNumId="1">
    <w:nsid w:val="244E0A75"/>
    <w:multiLevelType w:val="hybridMultilevel"/>
    <w:tmpl w:val="AFE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5C15"/>
    <w:multiLevelType w:val="hybridMultilevel"/>
    <w:tmpl w:val="9AA2AEF0"/>
    <w:styleLink w:val="Numbered"/>
    <w:lvl w:ilvl="0" w:tplc="DE9C97D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08B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035B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8AA0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07C9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AC0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CC49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9C0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CC7A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221F8A"/>
    <w:multiLevelType w:val="hybridMultilevel"/>
    <w:tmpl w:val="3D84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65FB"/>
    <w:multiLevelType w:val="hybridMultilevel"/>
    <w:tmpl w:val="4A2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797C"/>
    <w:multiLevelType w:val="hybridMultilevel"/>
    <w:tmpl w:val="C02A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B7E56"/>
    <w:multiLevelType w:val="hybridMultilevel"/>
    <w:tmpl w:val="9AA2AEF0"/>
    <w:numStyleLink w:val="Numbered"/>
  </w:abstractNum>
  <w:abstractNum w:abstractNumId="7">
    <w:nsid w:val="749F3D93"/>
    <w:multiLevelType w:val="hybridMultilevel"/>
    <w:tmpl w:val="E6E6C908"/>
    <w:styleLink w:val="Bullet"/>
    <w:lvl w:ilvl="0" w:tplc="B826098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408B3B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0FA0F2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449FC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1648F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584655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068D58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F5C695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C444A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 w:tplc="A1DACFF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34A364E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1A404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7704C5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ACA0EB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0480E4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F2E59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6D2DEFC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DD89A44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6"/>
    <w:lvlOverride w:ilvl="0">
      <w:lvl w:ilvl="0" w:tplc="DFEC164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B889E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50907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A08F0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F4765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36945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7E05B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E0D99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5A6EF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A1DACFFE">
        <w:start w:val="1"/>
        <w:numFmt w:val="bullet"/>
        <w:lvlText w:val="•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4A364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1A404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704C5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CA0EB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480E4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F2E59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D2DEF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D89A4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A1DACFF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34A364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1A404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7704C52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ACA0EB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0480E4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F2E59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6D2DEF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DD89A4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6"/>
    <w:lvlOverride w:ilvl="0">
      <w:startOverride w:val="1"/>
      <w:lvl w:ilvl="0" w:tplc="DFEC164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B889E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50907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A08F0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F4765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36945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7E05B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E0D99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5A6EF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7"/>
    <w:rsid w:val="00071928"/>
    <w:rsid w:val="00084CC1"/>
    <w:rsid w:val="00087718"/>
    <w:rsid w:val="000B634D"/>
    <w:rsid w:val="00124461"/>
    <w:rsid w:val="001334A3"/>
    <w:rsid w:val="00180695"/>
    <w:rsid w:val="00197D75"/>
    <w:rsid w:val="001C2A99"/>
    <w:rsid w:val="001C62B8"/>
    <w:rsid w:val="002801DD"/>
    <w:rsid w:val="002E7A4C"/>
    <w:rsid w:val="00330EF8"/>
    <w:rsid w:val="00375C4C"/>
    <w:rsid w:val="0041061A"/>
    <w:rsid w:val="004A2E02"/>
    <w:rsid w:val="004F085E"/>
    <w:rsid w:val="00506CB7"/>
    <w:rsid w:val="00520AF6"/>
    <w:rsid w:val="005911E9"/>
    <w:rsid w:val="00615FBB"/>
    <w:rsid w:val="006F1103"/>
    <w:rsid w:val="00702BBE"/>
    <w:rsid w:val="00780599"/>
    <w:rsid w:val="0079595C"/>
    <w:rsid w:val="008845E5"/>
    <w:rsid w:val="008E0BA6"/>
    <w:rsid w:val="00A002A9"/>
    <w:rsid w:val="00A74A75"/>
    <w:rsid w:val="00B233C5"/>
    <w:rsid w:val="00B34B22"/>
    <w:rsid w:val="00B73C25"/>
    <w:rsid w:val="00BC21C6"/>
    <w:rsid w:val="00C50BBB"/>
    <w:rsid w:val="00C56DD9"/>
    <w:rsid w:val="00CB155F"/>
    <w:rsid w:val="00CE55C5"/>
    <w:rsid w:val="00D641F7"/>
    <w:rsid w:val="00E129DC"/>
    <w:rsid w:val="00E15ADB"/>
    <w:rsid w:val="00E35246"/>
    <w:rsid w:val="00E46543"/>
    <w:rsid w:val="00F319E7"/>
    <w:rsid w:val="00F754DB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4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odyText">
    <w:name w:val="Body Text"/>
    <w:pPr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0000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5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9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11E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odyText">
    <w:name w:val="Body Text"/>
    <w:pPr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0000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5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9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11E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.ncl.ac.uk/media/sites/researchwebsites/martinlutherkingmlkpeacecommittee/documents/PeacePack%20for%20Print.pdf" TargetMode="External"/><Relationship Id="rId18" Type="http://schemas.openxmlformats.org/officeDocument/2006/relationships/hyperlink" Target="http://www.bbc.co.uk/schools/0/ww1/25626530" TargetMode="External"/><Relationship Id="rId26" Type="http://schemas.openxmlformats.org/officeDocument/2006/relationships/hyperlink" Target="https://schoolsonline.britishcouncil.org/classroom-resources/football-remembe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libcon.state.lib.la.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ssionately.kyleandclaire.com/4-John-Hendrix/" TargetMode="External"/><Relationship Id="rId17" Type="http://schemas.openxmlformats.org/officeDocument/2006/relationships/hyperlink" Target="http://wikispaces.com" TargetMode="External"/><Relationship Id="rId25" Type="http://schemas.openxmlformats.org/officeDocument/2006/relationships/hyperlink" Target="https://theworldwar.org/explore/interactive-wwi-time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ingrockets.org/article/creating-podcasts-your-students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hnhendrix.com/portfolio/" TargetMode="External"/><Relationship Id="rId24" Type="http://schemas.openxmlformats.org/officeDocument/2006/relationships/hyperlink" Target="http://www.bbc.co.uk/guides/zxsfy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ithsonianeducation.org/educators/lesson_plans/podcast/index.html" TargetMode="External"/><Relationship Id="rId23" Type="http://schemas.openxmlformats.org/officeDocument/2006/relationships/hyperlink" Target="https://theworldwar.org/explore/interactive-wwi-timeline" TargetMode="External"/><Relationship Id="rId28" Type="http://schemas.openxmlformats.org/officeDocument/2006/relationships/hyperlink" Target="https://theworldwar.org" TargetMode="External"/><Relationship Id="rId10" Type="http://schemas.openxmlformats.org/officeDocument/2006/relationships/hyperlink" Target="http://johnhendrix.com/portfolio/about/john/" TargetMode="External"/><Relationship Id="rId19" Type="http://schemas.openxmlformats.org/officeDocument/2006/relationships/hyperlink" Target="http://www.scienceinschool.org/2010/issue17/projecti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eachingenglish.org.uk/sites/teacheng/files/The_Christmas_Truce_lesson_plan.pdf" TargetMode="External"/><Relationship Id="rId22" Type="http://schemas.openxmlformats.org/officeDocument/2006/relationships/hyperlink" Target="https://www.zeemaps.com" TargetMode="External"/><Relationship Id="rId27" Type="http://schemas.openxmlformats.org/officeDocument/2006/relationships/hyperlink" Target="http://wwi.lib.byu.edu" TargetMode="Externa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Stauffer</dc:creator>
  <cp:lastModifiedBy>Angela Germany</cp:lastModifiedBy>
  <cp:revision>38</cp:revision>
  <dcterms:created xsi:type="dcterms:W3CDTF">2016-01-27T19:53:00Z</dcterms:created>
  <dcterms:modified xsi:type="dcterms:W3CDTF">2016-03-18T16:30:00Z</dcterms:modified>
</cp:coreProperties>
</file>