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365" w:rsidRPr="000B7FA8" w:rsidRDefault="00BC4365" w:rsidP="00A35E2C">
      <w:pPr>
        <w:rPr>
          <w:b/>
          <w:sz w:val="20"/>
          <w:szCs w:val="20"/>
        </w:rPr>
      </w:pPr>
      <w:bookmarkStart w:id="0" w:name="_GoBack"/>
      <w:bookmarkEnd w:id="0"/>
      <w:r w:rsidRPr="000B7FA8">
        <w:rPr>
          <w:b/>
          <w:sz w:val="20"/>
          <w:szCs w:val="20"/>
        </w:rPr>
        <w:t xml:space="preserve">POSITION: </w:t>
      </w:r>
      <w:r w:rsidR="001B75FE" w:rsidRPr="000B7FA8">
        <w:rPr>
          <w:b/>
          <w:sz w:val="20"/>
          <w:szCs w:val="20"/>
        </w:rPr>
        <w:t xml:space="preserve">Head of </w:t>
      </w:r>
      <w:r w:rsidR="00601BB8" w:rsidRPr="00601BB8">
        <w:rPr>
          <w:b/>
          <w:sz w:val="20"/>
          <w:szCs w:val="20"/>
        </w:rPr>
        <w:t xml:space="preserve">User Engagement </w:t>
      </w:r>
      <w:r w:rsidR="00FA741C">
        <w:rPr>
          <w:b/>
          <w:sz w:val="20"/>
          <w:szCs w:val="20"/>
        </w:rPr>
        <w:t>and</w:t>
      </w:r>
      <w:r w:rsidR="001B75FE" w:rsidRPr="000B7FA8">
        <w:rPr>
          <w:b/>
          <w:sz w:val="20"/>
          <w:szCs w:val="20"/>
        </w:rPr>
        <w:t xml:space="preserve"> </w:t>
      </w:r>
      <w:r w:rsidR="003273E1">
        <w:rPr>
          <w:b/>
          <w:sz w:val="20"/>
          <w:szCs w:val="20"/>
        </w:rPr>
        <w:t>Instruction</w:t>
      </w:r>
      <w:r w:rsidR="001B75FE" w:rsidRPr="000B7FA8">
        <w:rPr>
          <w:b/>
          <w:sz w:val="20"/>
          <w:szCs w:val="20"/>
        </w:rPr>
        <w:t xml:space="preserve"> Librarian/Instructor of Library Science </w:t>
      </w:r>
      <w:r w:rsidR="00FA741C">
        <w:rPr>
          <w:b/>
          <w:sz w:val="20"/>
          <w:szCs w:val="20"/>
        </w:rPr>
        <w:t>(</w:t>
      </w:r>
      <w:r w:rsidR="001B75FE" w:rsidRPr="000B7FA8">
        <w:rPr>
          <w:b/>
          <w:sz w:val="20"/>
          <w:szCs w:val="20"/>
          <w:lang w:bidi="en-US"/>
        </w:rPr>
        <w:t>Non-</w:t>
      </w:r>
      <w:r w:rsidR="00240E53" w:rsidRPr="000B7FA8">
        <w:rPr>
          <w:b/>
          <w:sz w:val="20"/>
          <w:szCs w:val="20"/>
          <w:lang w:bidi="en-US"/>
        </w:rPr>
        <w:t>Tenure-track</w:t>
      </w:r>
      <w:r w:rsidR="00FA741C">
        <w:rPr>
          <w:b/>
          <w:sz w:val="20"/>
          <w:szCs w:val="20"/>
          <w:lang w:bidi="en-US"/>
        </w:rPr>
        <w:t>)</w:t>
      </w:r>
    </w:p>
    <w:p w:rsidR="00FA741C" w:rsidRDefault="00FA741C" w:rsidP="00A35E2C">
      <w:pPr>
        <w:rPr>
          <w:b/>
          <w:sz w:val="20"/>
          <w:szCs w:val="20"/>
        </w:rPr>
      </w:pPr>
    </w:p>
    <w:p w:rsidR="00BC4365" w:rsidRPr="000B7FA8" w:rsidRDefault="001B75FE" w:rsidP="00A35E2C">
      <w:pPr>
        <w:rPr>
          <w:b/>
          <w:sz w:val="20"/>
          <w:szCs w:val="20"/>
        </w:rPr>
      </w:pPr>
      <w:r w:rsidRPr="000B7FA8">
        <w:rPr>
          <w:b/>
          <w:sz w:val="20"/>
          <w:szCs w:val="20"/>
        </w:rPr>
        <w:t xml:space="preserve">EEO # </w:t>
      </w:r>
      <w:r w:rsidR="00FA741C">
        <w:rPr>
          <w:b/>
          <w:sz w:val="20"/>
          <w:szCs w:val="20"/>
        </w:rPr>
        <w:t>6-16</w:t>
      </w:r>
    </w:p>
    <w:p w:rsidR="00BC4365" w:rsidRDefault="00BC4365" w:rsidP="00A35E2C">
      <w:pPr>
        <w:rPr>
          <w:sz w:val="20"/>
          <w:szCs w:val="20"/>
        </w:rPr>
      </w:pPr>
    </w:p>
    <w:p w:rsidR="00BC4365" w:rsidRPr="00BC4365" w:rsidRDefault="00183736" w:rsidP="00BC4365">
      <w:pPr>
        <w:rPr>
          <w:b/>
          <w:sz w:val="20"/>
          <w:szCs w:val="20"/>
        </w:rPr>
      </w:pPr>
      <w:r w:rsidRPr="00183736">
        <w:rPr>
          <w:b/>
          <w:caps/>
          <w:sz w:val="20"/>
          <w:szCs w:val="20"/>
        </w:rPr>
        <w:t>Responsibilities</w:t>
      </w:r>
      <w:r w:rsidR="00BC4365" w:rsidRPr="00BC4365">
        <w:rPr>
          <w:b/>
          <w:sz w:val="20"/>
          <w:szCs w:val="20"/>
        </w:rPr>
        <w:t>:</w:t>
      </w:r>
    </w:p>
    <w:p w:rsidR="00175D4D" w:rsidRDefault="001B75FE" w:rsidP="00850451">
      <w:pPr>
        <w:rPr>
          <w:sz w:val="20"/>
          <w:szCs w:val="20"/>
          <w:lang w:bidi="en-US"/>
        </w:rPr>
      </w:pPr>
      <w:r w:rsidRPr="000B7FA8">
        <w:rPr>
          <w:sz w:val="20"/>
          <w:szCs w:val="20"/>
          <w:lang w:bidi="en-US"/>
        </w:rPr>
        <w:t xml:space="preserve">The Head of </w:t>
      </w:r>
      <w:r w:rsidR="00601BB8" w:rsidRPr="00601BB8">
        <w:rPr>
          <w:sz w:val="20"/>
          <w:szCs w:val="20"/>
          <w:lang w:bidi="en-US"/>
        </w:rPr>
        <w:t>User Engagement</w:t>
      </w:r>
      <w:r w:rsidRPr="00601BB8">
        <w:rPr>
          <w:sz w:val="20"/>
          <w:szCs w:val="20"/>
          <w:lang w:bidi="en-US"/>
        </w:rPr>
        <w:t xml:space="preserve"> </w:t>
      </w:r>
      <w:r w:rsidR="00FA741C">
        <w:rPr>
          <w:sz w:val="20"/>
          <w:szCs w:val="20"/>
          <w:lang w:bidi="en-US"/>
        </w:rPr>
        <w:t>and</w:t>
      </w:r>
      <w:r w:rsidRPr="000B7FA8">
        <w:rPr>
          <w:sz w:val="20"/>
          <w:szCs w:val="20"/>
          <w:lang w:bidi="en-US"/>
        </w:rPr>
        <w:t xml:space="preserve"> </w:t>
      </w:r>
      <w:r w:rsidR="003273E1">
        <w:rPr>
          <w:sz w:val="20"/>
          <w:szCs w:val="20"/>
          <w:lang w:bidi="en-US"/>
        </w:rPr>
        <w:t>Instruction</w:t>
      </w:r>
      <w:r w:rsidRPr="001B75FE">
        <w:rPr>
          <w:sz w:val="20"/>
          <w:szCs w:val="20"/>
          <w:lang w:bidi="en-US"/>
        </w:rPr>
        <w:t xml:space="preserve"> Librarian/Instructor of Library Science position reports to the Assistant Dean for Public Services.</w:t>
      </w:r>
    </w:p>
    <w:p w:rsidR="00175D4D" w:rsidRDefault="00175D4D" w:rsidP="00850451">
      <w:pPr>
        <w:rPr>
          <w:sz w:val="20"/>
          <w:szCs w:val="20"/>
          <w:lang w:bidi="en-US"/>
        </w:rPr>
      </w:pPr>
    </w:p>
    <w:p w:rsidR="003273E1" w:rsidRDefault="00F2525F" w:rsidP="00850451">
      <w:pPr>
        <w:rPr>
          <w:sz w:val="20"/>
          <w:szCs w:val="20"/>
          <w:lang w:bidi="en-US"/>
        </w:rPr>
      </w:pPr>
      <w:r w:rsidRPr="00F2525F">
        <w:rPr>
          <w:b/>
          <w:sz w:val="20"/>
          <w:szCs w:val="20"/>
          <w:lang w:bidi="en-US"/>
        </w:rPr>
        <w:t xml:space="preserve">User Engagement: </w:t>
      </w:r>
      <w:r w:rsidR="001B75FE" w:rsidRPr="001B75FE">
        <w:rPr>
          <w:sz w:val="20"/>
          <w:szCs w:val="20"/>
          <w:lang w:bidi="en-US"/>
        </w:rPr>
        <w:t>The position pursues, organizes and implements outreach opportunities on and off campus. Makes presentations about library services for University organizations and non-University groups, including library tours, campus events, and off-campus activities.</w:t>
      </w:r>
      <w:r w:rsidR="00601BB8">
        <w:rPr>
          <w:sz w:val="20"/>
          <w:szCs w:val="20"/>
          <w:lang w:bidi="en-US"/>
        </w:rPr>
        <w:t xml:space="preserve"> </w:t>
      </w:r>
      <w:r w:rsidR="00601BB8" w:rsidRPr="00601BB8">
        <w:rPr>
          <w:sz w:val="20"/>
          <w:szCs w:val="20"/>
          <w:lang w:bidi="en-US"/>
        </w:rPr>
        <w:t>Additionally, the incumbent will conduct outreach to campus and student services units and build partnerships, becoming part of the active campus network of services promoting student success.</w:t>
      </w:r>
      <w:r w:rsidR="00601BB8">
        <w:rPr>
          <w:sz w:val="20"/>
          <w:szCs w:val="20"/>
          <w:lang w:bidi="en-US"/>
        </w:rPr>
        <w:t xml:space="preserve"> Contributes to</w:t>
      </w:r>
      <w:r w:rsidR="001B75FE" w:rsidRPr="001B75FE">
        <w:rPr>
          <w:sz w:val="20"/>
          <w:szCs w:val="20"/>
          <w:lang w:bidi="en-US"/>
        </w:rPr>
        <w:t xml:space="preserve"> library promotion and marketing endeavors</w:t>
      </w:r>
      <w:r w:rsidR="00601BB8">
        <w:rPr>
          <w:sz w:val="20"/>
          <w:szCs w:val="20"/>
          <w:lang w:bidi="en-US"/>
        </w:rPr>
        <w:t>.</w:t>
      </w:r>
      <w:r w:rsidR="001B75FE" w:rsidRPr="001B75FE">
        <w:rPr>
          <w:sz w:val="20"/>
          <w:szCs w:val="20"/>
          <w:lang w:bidi="en-US"/>
        </w:rPr>
        <w:t xml:space="preserve"> Coordinates library events. </w:t>
      </w:r>
      <w:r w:rsidR="00601BB8">
        <w:rPr>
          <w:sz w:val="20"/>
          <w:szCs w:val="20"/>
          <w:lang w:bidi="en-US"/>
        </w:rPr>
        <w:t>C</w:t>
      </w:r>
      <w:r w:rsidR="001B75FE" w:rsidRPr="001B75FE">
        <w:rPr>
          <w:sz w:val="20"/>
          <w:szCs w:val="20"/>
          <w:lang w:bidi="en-US"/>
        </w:rPr>
        <w:t>reates advertisement, brochures, and other promotional materials; works with</w:t>
      </w:r>
      <w:r w:rsidR="00601BB8">
        <w:rPr>
          <w:sz w:val="20"/>
          <w:szCs w:val="20"/>
          <w:lang w:bidi="en-US"/>
        </w:rPr>
        <w:t xml:space="preserve"> the Library’s Publicity Committee and the </w:t>
      </w:r>
      <w:r w:rsidR="001B75FE" w:rsidRPr="001B75FE">
        <w:rPr>
          <w:sz w:val="20"/>
          <w:szCs w:val="20"/>
          <w:lang w:bidi="en-US"/>
        </w:rPr>
        <w:t>University Office of Communications &amp; Marketing to promote library events and news. Analyzes, evaluates, and reports on activities.</w:t>
      </w:r>
      <w:r w:rsidR="00DB7A25">
        <w:rPr>
          <w:sz w:val="20"/>
          <w:szCs w:val="20"/>
          <w:lang w:bidi="en-US"/>
        </w:rPr>
        <w:t xml:space="preserve"> Prepares an annual report.</w:t>
      </w:r>
    </w:p>
    <w:p w:rsidR="003273E1" w:rsidRDefault="003273E1" w:rsidP="00850451">
      <w:pPr>
        <w:rPr>
          <w:sz w:val="20"/>
          <w:szCs w:val="20"/>
          <w:lang w:bidi="en-US"/>
        </w:rPr>
      </w:pPr>
    </w:p>
    <w:p w:rsidR="008C6723" w:rsidRDefault="00F2525F" w:rsidP="008235F8">
      <w:pPr>
        <w:rPr>
          <w:sz w:val="20"/>
          <w:szCs w:val="20"/>
        </w:rPr>
      </w:pPr>
      <w:r w:rsidRPr="00F2525F">
        <w:rPr>
          <w:b/>
          <w:sz w:val="20"/>
          <w:szCs w:val="20"/>
        </w:rPr>
        <w:t xml:space="preserve">Instruction Librarian: </w:t>
      </w:r>
      <w:r w:rsidR="008235F8" w:rsidRPr="008235F8">
        <w:rPr>
          <w:sz w:val="20"/>
          <w:szCs w:val="20"/>
        </w:rPr>
        <w:t>The position assists the Head of Instructional Services with library instruction. The position is responsible for providing high quality, proactive instructional services; assists with the teaching of a 1-hour research course; assists the Head of Instructional Services with the planning of information literacy strategies for freshmen students in cooperation with the First Year Freshman Experience and Freshmen Writing departments; assists with the collaboration with other Library and University departments; contributes to subject-specific library instruction tools (</w:t>
      </w:r>
      <w:proofErr w:type="spellStart"/>
      <w:r w:rsidR="008235F8" w:rsidRPr="008235F8">
        <w:rPr>
          <w:sz w:val="20"/>
          <w:szCs w:val="20"/>
        </w:rPr>
        <w:t>LibGuides</w:t>
      </w:r>
      <w:proofErr w:type="spellEnd"/>
      <w:r w:rsidR="008235F8" w:rsidRPr="008235F8">
        <w:rPr>
          <w:sz w:val="20"/>
          <w:szCs w:val="20"/>
        </w:rPr>
        <w:t>, tutorials, etc.); serves as embedded librarian in specific courses as requested. The successful candidate will assist with the creation of department goals and assessments.</w:t>
      </w:r>
    </w:p>
    <w:p w:rsidR="008235F8" w:rsidRPr="008235F8" w:rsidRDefault="008235F8" w:rsidP="008235F8">
      <w:pPr>
        <w:rPr>
          <w:sz w:val="20"/>
          <w:szCs w:val="20"/>
        </w:rPr>
      </w:pPr>
    </w:p>
    <w:p w:rsidR="003273E1" w:rsidRDefault="003273E1" w:rsidP="003273E1">
      <w:pPr>
        <w:rPr>
          <w:sz w:val="20"/>
          <w:szCs w:val="20"/>
        </w:rPr>
      </w:pPr>
      <w:r w:rsidRPr="00BC4365">
        <w:rPr>
          <w:sz w:val="20"/>
          <w:szCs w:val="20"/>
        </w:rPr>
        <w:t xml:space="preserve">The position serves as library liaison to University departments, providing both instruction assistance and assistance for collection development </w:t>
      </w:r>
      <w:r w:rsidR="00DB7A25">
        <w:rPr>
          <w:sz w:val="20"/>
          <w:szCs w:val="20"/>
        </w:rPr>
        <w:t xml:space="preserve">of print </w:t>
      </w:r>
      <w:r w:rsidRPr="00BC4365">
        <w:rPr>
          <w:sz w:val="20"/>
          <w:szCs w:val="20"/>
        </w:rPr>
        <w:t xml:space="preserve">and electronic resources. The position participates in the general duties of the Reference/Research Department, offering assistance with all library resources in the centralized research area both during the week and on some weekends and evenings. </w:t>
      </w:r>
    </w:p>
    <w:p w:rsidR="003273E1" w:rsidRDefault="003273E1" w:rsidP="003273E1">
      <w:pPr>
        <w:rPr>
          <w:sz w:val="20"/>
          <w:szCs w:val="20"/>
          <w:lang w:bidi="en-US"/>
        </w:rPr>
      </w:pPr>
    </w:p>
    <w:p w:rsidR="00BC4365" w:rsidRDefault="00BC4365" w:rsidP="00BC4365">
      <w:pPr>
        <w:rPr>
          <w:b/>
          <w:sz w:val="20"/>
          <w:szCs w:val="20"/>
        </w:rPr>
      </w:pPr>
      <w:r w:rsidRPr="00BC4365">
        <w:rPr>
          <w:b/>
          <w:sz w:val="20"/>
          <w:szCs w:val="20"/>
        </w:rPr>
        <w:t>QUALIFICATIONS:</w:t>
      </w:r>
    </w:p>
    <w:p w:rsidR="001B75FE" w:rsidRPr="001B75FE" w:rsidRDefault="001B75FE" w:rsidP="00BC4365">
      <w:pPr>
        <w:rPr>
          <w:sz w:val="20"/>
          <w:szCs w:val="20"/>
        </w:rPr>
      </w:pPr>
      <w:r w:rsidRPr="001B75FE">
        <w:rPr>
          <w:b/>
          <w:sz w:val="20"/>
          <w:szCs w:val="20"/>
        </w:rPr>
        <w:t>Required:</w:t>
      </w:r>
      <w:r w:rsidRPr="001B75FE">
        <w:rPr>
          <w:sz w:val="20"/>
          <w:szCs w:val="20"/>
        </w:rPr>
        <w:t xml:space="preserve"> MLS </w:t>
      </w:r>
      <w:r w:rsidR="0014146D">
        <w:rPr>
          <w:sz w:val="20"/>
          <w:szCs w:val="20"/>
        </w:rPr>
        <w:t xml:space="preserve">degree </w:t>
      </w:r>
      <w:r w:rsidRPr="001B75FE">
        <w:rPr>
          <w:sz w:val="20"/>
          <w:szCs w:val="20"/>
        </w:rPr>
        <w:t xml:space="preserve">from an ALA-accredited program; </w:t>
      </w:r>
      <w:r w:rsidR="0014146D">
        <w:rPr>
          <w:sz w:val="20"/>
          <w:szCs w:val="20"/>
        </w:rPr>
        <w:t>m</w:t>
      </w:r>
      <w:r w:rsidR="0014146D" w:rsidRPr="00DD7987">
        <w:rPr>
          <w:sz w:val="20"/>
          <w:szCs w:val="20"/>
        </w:rPr>
        <w:t>ust be self-motivated, service-oriented, and able to work successfully in a collegial environment, with the ability to work independently and as a member of a team, and the ability to deal tactfully and effectively with a diverse patron base, including students, faculty, staff, and the public</w:t>
      </w:r>
      <w:r w:rsidR="0014146D">
        <w:rPr>
          <w:sz w:val="20"/>
          <w:szCs w:val="20"/>
        </w:rPr>
        <w:t>;</w:t>
      </w:r>
      <w:r w:rsidRPr="001B75FE">
        <w:rPr>
          <w:sz w:val="20"/>
          <w:szCs w:val="20"/>
        </w:rPr>
        <w:t xml:space="preserve"> excellent interpersonal, communication, analytical, and organizational skills; knowledge of library instruction and reference services; ability to learn new technologies and apply knowledge to the design and delivery of library services; strong service orientation and desire to promote library services beyond the physical building.</w:t>
      </w:r>
      <w:r>
        <w:rPr>
          <w:sz w:val="20"/>
          <w:szCs w:val="20"/>
        </w:rPr>
        <w:t xml:space="preserve"> </w:t>
      </w:r>
      <w:r w:rsidRPr="00240E53">
        <w:rPr>
          <w:sz w:val="20"/>
          <w:szCs w:val="20"/>
          <w:lang w:bidi="en-US"/>
        </w:rPr>
        <w:t>Applicants are expected to describe their commitment to fostering a diverse educational environment through their research, teaching, and/or service activities.</w:t>
      </w:r>
    </w:p>
    <w:p w:rsidR="001B75FE" w:rsidRDefault="001B75FE" w:rsidP="00BC4365">
      <w:pPr>
        <w:rPr>
          <w:sz w:val="20"/>
          <w:szCs w:val="20"/>
        </w:rPr>
      </w:pPr>
      <w:r w:rsidRPr="001B75FE">
        <w:rPr>
          <w:b/>
          <w:sz w:val="20"/>
          <w:szCs w:val="20"/>
        </w:rPr>
        <w:t xml:space="preserve">Desired: </w:t>
      </w:r>
      <w:r w:rsidRPr="001B75FE">
        <w:rPr>
          <w:sz w:val="20"/>
          <w:szCs w:val="20"/>
        </w:rPr>
        <w:t xml:space="preserve">Knowledge of traditional and electronic reference resources; experience in </w:t>
      </w:r>
      <w:r w:rsidR="003273E1" w:rsidRPr="001B75FE">
        <w:rPr>
          <w:sz w:val="20"/>
          <w:szCs w:val="20"/>
        </w:rPr>
        <w:t>bibliographic instruction</w:t>
      </w:r>
      <w:r w:rsidR="00DB7A25">
        <w:rPr>
          <w:sz w:val="20"/>
          <w:szCs w:val="20"/>
        </w:rPr>
        <w:t xml:space="preserve"> </w:t>
      </w:r>
      <w:r w:rsidR="003273E1">
        <w:rPr>
          <w:sz w:val="20"/>
          <w:szCs w:val="20"/>
        </w:rPr>
        <w:t xml:space="preserve">and/or </w:t>
      </w:r>
      <w:r w:rsidRPr="001B75FE">
        <w:rPr>
          <w:sz w:val="20"/>
          <w:szCs w:val="20"/>
        </w:rPr>
        <w:t>reference work in an academic library; experience with course management software and open educational resources; experience creating interactive tutorials and web pages. Training/experience in the areas of marketing and promotion.</w:t>
      </w:r>
    </w:p>
    <w:p w:rsidR="0014146D" w:rsidRDefault="0014146D" w:rsidP="00BC4365">
      <w:pPr>
        <w:rPr>
          <w:sz w:val="20"/>
          <w:szCs w:val="20"/>
        </w:rPr>
      </w:pPr>
    </w:p>
    <w:p w:rsidR="00BC4365" w:rsidRPr="00BC4365" w:rsidRDefault="00BC4365" w:rsidP="00BC4365">
      <w:pPr>
        <w:rPr>
          <w:b/>
          <w:sz w:val="20"/>
          <w:szCs w:val="20"/>
          <w:lang w:bidi="en-US"/>
        </w:rPr>
      </w:pPr>
      <w:r w:rsidRPr="00BC4365">
        <w:rPr>
          <w:b/>
          <w:sz w:val="20"/>
          <w:szCs w:val="20"/>
          <w:lang w:bidi="en-US"/>
        </w:rPr>
        <w:t>UNIVERSITY AND COMMUNITY:</w:t>
      </w:r>
    </w:p>
    <w:p w:rsidR="00240E53" w:rsidRPr="00240E53" w:rsidRDefault="00240E53" w:rsidP="00240E53">
      <w:pPr>
        <w:rPr>
          <w:sz w:val="20"/>
          <w:szCs w:val="20"/>
          <w:lang w:bidi="en-US"/>
        </w:rPr>
      </w:pPr>
      <w:r w:rsidRPr="00240E53">
        <w:rPr>
          <w:sz w:val="20"/>
          <w:szCs w:val="20"/>
          <w:lang w:bidi="en-US"/>
        </w:rPr>
        <w:t>The mission of the University of Louisiana at Lafayette is to offer exceptional education informed by diverse world views striving to develop innovative leaders who advance knowledge. The Southern Association of Colleges and Schools Commission on Colleges accredits the University, which offers undergraduate and graduate degrees in the arts, sciences, and professional programs. The University is a public research university with high research activity, an enrollment of over 18,000 students and 800 faculty members. UL Lafayette is the largest of nine universities in the University of Louisiana System. The University offers degree programs in 55 undergraduate disciplines, 15 post-</w:t>
      </w:r>
      <w:r w:rsidRPr="00240E53">
        <w:rPr>
          <w:sz w:val="20"/>
          <w:szCs w:val="20"/>
          <w:lang w:bidi="en-US"/>
        </w:rPr>
        <w:lastRenderedPageBreak/>
        <w:t>bachelor certificates, seven graduate certificates, the master’s degree in 28 disciplines and the doctorate in 10 disciplines. Additional information about the University is available on the University's webpage at http://louisiana.edu./</w:t>
      </w:r>
    </w:p>
    <w:p w:rsidR="00240E53" w:rsidRPr="00240E53" w:rsidRDefault="00240E53" w:rsidP="00240E53">
      <w:pPr>
        <w:rPr>
          <w:sz w:val="20"/>
          <w:szCs w:val="20"/>
          <w:lang w:bidi="en-US"/>
        </w:rPr>
      </w:pPr>
    </w:p>
    <w:p w:rsidR="00240E53" w:rsidRPr="00240E53" w:rsidRDefault="00240E53" w:rsidP="00240E53">
      <w:pPr>
        <w:rPr>
          <w:sz w:val="20"/>
          <w:szCs w:val="20"/>
          <w:lang w:bidi="en-US"/>
        </w:rPr>
      </w:pPr>
      <w:r w:rsidRPr="00240E53">
        <w:rPr>
          <w:sz w:val="20"/>
          <w:szCs w:val="20"/>
          <w:lang w:bidi="en-US"/>
        </w:rPr>
        <w:t>The core values of the University include: equity, integrity, intellectual curiosity, creativity, tradition, transparency, respect, collaboration, pluralism, and sustainability.</w:t>
      </w:r>
    </w:p>
    <w:p w:rsidR="00240E53" w:rsidRPr="00240E53" w:rsidRDefault="00240E53" w:rsidP="00240E53">
      <w:pPr>
        <w:rPr>
          <w:sz w:val="20"/>
          <w:szCs w:val="20"/>
          <w:lang w:bidi="en-US"/>
        </w:rPr>
      </w:pPr>
    </w:p>
    <w:p w:rsidR="00240E53" w:rsidRPr="00240E53" w:rsidRDefault="00240E53" w:rsidP="00240E53">
      <w:pPr>
        <w:rPr>
          <w:sz w:val="20"/>
          <w:szCs w:val="20"/>
          <w:lang w:bidi="en-US"/>
        </w:rPr>
      </w:pPr>
      <w:r w:rsidRPr="00240E53">
        <w:rPr>
          <w:sz w:val="20"/>
          <w:szCs w:val="20"/>
          <w:lang w:bidi="en-US"/>
        </w:rPr>
        <w:t xml:space="preserve">UL Lafayette consists of nine degree-granting units: Arts, B.I. Moody III College of Business Administration, Education, Engineering, Graduate School, Liberal Arts, Nursing and Allied Health Professions, Ray P. </w:t>
      </w:r>
      <w:proofErr w:type="spellStart"/>
      <w:r w:rsidRPr="00240E53">
        <w:rPr>
          <w:sz w:val="20"/>
          <w:szCs w:val="20"/>
          <w:lang w:bidi="en-US"/>
        </w:rPr>
        <w:t>Authement</w:t>
      </w:r>
      <w:proofErr w:type="spellEnd"/>
      <w:r w:rsidRPr="00240E53">
        <w:rPr>
          <w:sz w:val="20"/>
          <w:szCs w:val="20"/>
          <w:lang w:bidi="en-US"/>
        </w:rPr>
        <w:t xml:space="preserve"> College of Sciences, and University College.</w:t>
      </w:r>
    </w:p>
    <w:p w:rsidR="00240E53" w:rsidRPr="00240E53" w:rsidRDefault="00240E53" w:rsidP="00240E53">
      <w:pPr>
        <w:rPr>
          <w:sz w:val="20"/>
          <w:szCs w:val="20"/>
          <w:lang w:bidi="en-US"/>
        </w:rPr>
      </w:pPr>
    </w:p>
    <w:p w:rsidR="00240E53" w:rsidRPr="00240E53" w:rsidRDefault="00240E53" w:rsidP="00240E53">
      <w:pPr>
        <w:rPr>
          <w:sz w:val="20"/>
          <w:szCs w:val="20"/>
          <w:lang w:bidi="en-US"/>
        </w:rPr>
      </w:pPr>
      <w:r w:rsidRPr="00240E53">
        <w:rPr>
          <w:sz w:val="20"/>
          <w:szCs w:val="20"/>
          <w:lang w:bidi="en-US"/>
        </w:rPr>
        <w:t>The University Library has a faculty of 18 and a support staff of 3</w:t>
      </w:r>
      <w:r w:rsidR="00FA741C">
        <w:rPr>
          <w:sz w:val="20"/>
          <w:szCs w:val="20"/>
          <w:lang w:bidi="en-US"/>
        </w:rPr>
        <w:t>7</w:t>
      </w:r>
      <w:r w:rsidRPr="00240E53">
        <w:rPr>
          <w:sz w:val="20"/>
          <w:szCs w:val="20"/>
          <w:lang w:bidi="en-US"/>
        </w:rPr>
        <w:t>. Additional information about the Library is available on the Library's webpage at http://library.louisiana.edu.</w:t>
      </w:r>
    </w:p>
    <w:p w:rsidR="00240E53" w:rsidRPr="00240E53" w:rsidRDefault="00240E53" w:rsidP="00240E53">
      <w:pPr>
        <w:rPr>
          <w:sz w:val="20"/>
          <w:szCs w:val="20"/>
          <w:lang w:bidi="en-US"/>
        </w:rPr>
      </w:pPr>
    </w:p>
    <w:p w:rsidR="00BC4365" w:rsidRPr="00BC4365" w:rsidRDefault="00240E53" w:rsidP="00240E53">
      <w:pPr>
        <w:rPr>
          <w:sz w:val="20"/>
          <w:szCs w:val="20"/>
          <w:lang w:bidi="en-US"/>
        </w:rPr>
      </w:pPr>
      <w:r w:rsidRPr="00240E53">
        <w:rPr>
          <w:sz w:val="20"/>
          <w:szCs w:val="20"/>
          <w:lang w:bidi="en-US"/>
        </w:rPr>
        <w:t>Located midway between New Orleans and Houston, Lafayette is the heart of Louisiana's Acadian-Creole region. The city of over 126,000 is part of the Lafayette-</w:t>
      </w:r>
      <w:proofErr w:type="spellStart"/>
      <w:r w:rsidRPr="00240E53">
        <w:rPr>
          <w:sz w:val="20"/>
          <w:szCs w:val="20"/>
          <w:lang w:bidi="en-US"/>
        </w:rPr>
        <w:t>Acadiana</w:t>
      </w:r>
      <w:proofErr w:type="spellEnd"/>
      <w:r w:rsidRPr="00240E53">
        <w:rPr>
          <w:sz w:val="20"/>
          <w:szCs w:val="20"/>
          <w:lang w:bidi="en-US"/>
        </w:rPr>
        <w:t xml:space="preserve"> area, which has a total population of 616,000 and is one of Louisiana's fastest-growing metropolitan areas. Lafayette serves as the base of Louisiana's offshore oil industry, as well as the financial, retail, and medical center for South-Central Louisiana.</w:t>
      </w:r>
    </w:p>
    <w:p w:rsidR="00BC4365" w:rsidRDefault="00BC4365" w:rsidP="00A35E2C">
      <w:pPr>
        <w:rPr>
          <w:sz w:val="20"/>
          <w:szCs w:val="20"/>
        </w:rPr>
      </w:pPr>
    </w:p>
    <w:p w:rsidR="00850451" w:rsidRDefault="00BC4365" w:rsidP="00A35E2C">
      <w:pPr>
        <w:rPr>
          <w:b/>
          <w:sz w:val="20"/>
          <w:szCs w:val="20"/>
        </w:rPr>
      </w:pPr>
      <w:r w:rsidRPr="00BC4365">
        <w:rPr>
          <w:b/>
          <w:sz w:val="20"/>
          <w:szCs w:val="20"/>
        </w:rPr>
        <w:t>SALARY:</w:t>
      </w:r>
    </w:p>
    <w:p w:rsidR="00BC4365" w:rsidRDefault="00240E53" w:rsidP="00A35E2C">
      <w:pPr>
        <w:rPr>
          <w:sz w:val="20"/>
          <w:szCs w:val="20"/>
        </w:rPr>
      </w:pPr>
      <w:r w:rsidRPr="00240E53">
        <w:rPr>
          <w:sz w:val="20"/>
          <w:szCs w:val="20"/>
          <w:lang w:bidi="en-US"/>
        </w:rPr>
        <w:t>Commensurate with experience.</w:t>
      </w:r>
    </w:p>
    <w:p w:rsidR="00BC4365" w:rsidRDefault="00BC4365" w:rsidP="00A35E2C">
      <w:pPr>
        <w:rPr>
          <w:sz w:val="20"/>
          <w:szCs w:val="20"/>
        </w:rPr>
      </w:pPr>
    </w:p>
    <w:p w:rsidR="00850451" w:rsidRDefault="00BC4365" w:rsidP="00BC4365">
      <w:pPr>
        <w:rPr>
          <w:b/>
          <w:sz w:val="20"/>
          <w:szCs w:val="20"/>
        </w:rPr>
      </w:pPr>
      <w:r w:rsidRPr="00BC4365">
        <w:rPr>
          <w:b/>
          <w:sz w:val="20"/>
          <w:szCs w:val="20"/>
        </w:rPr>
        <w:t>STARTING DATE:</w:t>
      </w:r>
    </w:p>
    <w:p w:rsidR="00BC4365" w:rsidRPr="00BC4365" w:rsidRDefault="00240E53" w:rsidP="00BC4365">
      <w:pPr>
        <w:rPr>
          <w:sz w:val="20"/>
          <w:szCs w:val="20"/>
        </w:rPr>
      </w:pPr>
      <w:r w:rsidRPr="00240E53">
        <w:rPr>
          <w:bCs/>
          <w:sz w:val="20"/>
          <w:szCs w:val="20"/>
        </w:rPr>
        <w:t xml:space="preserve">Negotiable, but anticipated for </w:t>
      </w:r>
      <w:r w:rsidR="00751D8F">
        <w:rPr>
          <w:bCs/>
          <w:sz w:val="20"/>
          <w:szCs w:val="20"/>
        </w:rPr>
        <w:t xml:space="preserve">September </w:t>
      </w:r>
      <w:r w:rsidR="009621F0">
        <w:rPr>
          <w:bCs/>
          <w:sz w:val="20"/>
          <w:szCs w:val="20"/>
        </w:rPr>
        <w:t>1, 201</w:t>
      </w:r>
      <w:r w:rsidR="00751D8F">
        <w:rPr>
          <w:bCs/>
          <w:sz w:val="20"/>
          <w:szCs w:val="20"/>
        </w:rPr>
        <w:t>7</w:t>
      </w:r>
      <w:r w:rsidRPr="00240E53">
        <w:rPr>
          <w:bCs/>
          <w:sz w:val="20"/>
          <w:szCs w:val="20"/>
        </w:rPr>
        <w:t>.</w:t>
      </w:r>
    </w:p>
    <w:p w:rsidR="00BC4365" w:rsidRDefault="00BC4365" w:rsidP="00A35E2C">
      <w:pPr>
        <w:rPr>
          <w:sz w:val="20"/>
          <w:szCs w:val="20"/>
        </w:rPr>
      </w:pPr>
    </w:p>
    <w:p w:rsidR="00BC4365" w:rsidRPr="00BC4365" w:rsidRDefault="00BC4365" w:rsidP="00BC4365">
      <w:pPr>
        <w:rPr>
          <w:b/>
          <w:sz w:val="20"/>
          <w:szCs w:val="20"/>
        </w:rPr>
      </w:pPr>
      <w:r w:rsidRPr="00BC4365">
        <w:rPr>
          <w:b/>
          <w:sz w:val="20"/>
          <w:szCs w:val="20"/>
        </w:rPr>
        <w:t>APPLICATIONS:</w:t>
      </w:r>
    </w:p>
    <w:p w:rsidR="00240E53" w:rsidRPr="00240E53" w:rsidRDefault="00240E53" w:rsidP="00240E53">
      <w:pPr>
        <w:rPr>
          <w:sz w:val="20"/>
          <w:szCs w:val="20"/>
          <w:lang w:bidi="en-US"/>
        </w:rPr>
      </w:pPr>
      <w:r w:rsidRPr="00240E53">
        <w:rPr>
          <w:sz w:val="20"/>
          <w:szCs w:val="20"/>
          <w:lang w:bidi="en-US"/>
        </w:rPr>
        <w:t xml:space="preserve">Letter of application, résumé, and the names and contact information of five references must be received at the University of Louisiana at Lafayette by </w:t>
      </w:r>
      <w:r w:rsidR="00751D8F">
        <w:rPr>
          <w:sz w:val="20"/>
          <w:szCs w:val="20"/>
          <w:lang w:bidi="en-US"/>
        </w:rPr>
        <w:t>July</w:t>
      </w:r>
      <w:r w:rsidR="009621F0">
        <w:rPr>
          <w:sz w:val="20"/>
          <w:szCs w:val="20"/>
          <w:lang w:bidi="en-US"/>
        </w:rPr>
        <w:t xml:space="preserve"> </w:t>
      </w:r>
      <w:r w:rsidR="001B75FE">
        <w:rPr>
          <w:sz w:val="20"/>
          <w:szCs w:val="20"/>
          <w:lang w:bidi="en-US"/>
        </w:rPr>
        <w:t>1</w:t>
      </w:r>
      <w:r w:rsidR="009621F0">
        <w:rPr>
          <w:sz w:val="20"/>
          <w:szCs w:val="20"/>
          <w:lang w:bidi="en-US"/>
        </w:rPr>
        <w:t>, 201</w:t>
      </w:r>
      <w:r w:rsidR="00751D8F">
        <w:rPr>
          <w:sz w:val="20"/>
          <w:szCs w:val="20"/>
          <w:lang w:bidi="en-US"/>
        </w:rPr>
        <w:t>7</w:t>
      </w:r>
      <w:r w:rsidRPr="00240E53">
        <w:rPr>
          <w:sz w:val="20"/>
          <w:szCs w:val="20"/>
          <w:lang w:bidi="en-US"/>
        </w:rPr>
        <w:t>, and should be directed to:</w:t>
      </w:r>
    </w:p>
    <w:p w:rsidR="00240E53" w:rsidRPr="00240E53" w:rsidRDefault="00240E53" w:rsidP="00240E53">
      <w:pPr>
        <w:rPr>
          <w:sz w:val="20"/>
          <w:szCs w:val="20"/>
          <w:lang w:bidi="en-US"/>
        </w:rPr>
      </w:pPr>
    </w:p>
    <w:p w:rsidR="00240E53" w:rsidRPr="00240E53" w:rsidRDefault="00240E53" w:rsidP="00240E53">
      <w:pPr>
        <w:rPr>
          <w:sz w:val="20"/>
          <w:szCs w:val="20"/>
          <w:lang w:bidi="en-US"/>
        </w:rPr>
      </w:pPr>
      <w:r w:rsidRPr="00240E53">
        <w:rPr>
          <w:sz w:val="20"/>
          <w:szCs w:val="20"/>
          <w:lang w:bidi="en-US"/>
        </w:rPr>
        <w:t xml:space="preserve">Dr. Charles W. </w:t>
      </w:r>
      <w:proofErr w:type="spellStart"/>
      <w:r w:rsidRPr="00240E53">
        <w:rPr>
          <w:sz w:val="20"/>
          <w:szCs w:val="20"/>
          <w:lang w:bidi="en-US"/>
        </w:rPr>
        <w:t>Triche</w:t>
      </w:r>
      <w:proofErr w:type="spellEnd"/>
      <w:r w:rsidRPr="00240E53">
        <w:rPr>
          <w:sz w:val="20"/>
          <w:szCs w:val="20"/>
          <w:lang w:bidi="en-US"/>
        </w:rPr>
        <w:t>, III</w:t>
      </w:r>
    </w:p>
    <w:p w:rsidR="00240E53" w:rsidRPr="00240E53" w:rsidRDefault="00240E53" w:rsidP="00240E53">
      <w:pPr>
        <w:rPr>
          <w:sz w:val="20"/>
          <w:szCs w:val="20"/>
          <w:lang w:bidi="en-US"/>
        </w:rPr>
      </w:pPr>
      <w:r w:rsidRPr="00240E53">
        <w:rPr>
          <w:sz w:val="20"/>
          <w:szCs w:val="20"/>
          <w:lang w:bidi="en-US"/>
        </w:rPr>
        <w:t>Dean of University Libraries</w:t>
      </w:r>
    </w:p>
    <w:p w:rsidR="00240E53" w:rsidRPr="00240E53" w:rsidRDefault="00240E53" w:rsidP="00240E53">
      <w:pPr>
        <w:rPr>
          <w:sz w:val="20"/>
          <w:szCs w:val="20"/>
          <w:lang w:bidi="en-US"/>
        </w:rPr>
      </w:pPr>
      <w:r w:rsidRPr="00240E53">
        <w:rPr>
          <w:sz w:val="20"/>
          <w:szCs w:val="20"/>
          <w:lang w:bidi="en-US"/>
        </w:rPr>
        <w:t>University of Louisiana at Lafayette</w:t>
      </w:r>
    </w:p>
    <w:p w:rsidR="00240E53" w:rsidRPr="00240E53" w:rsidRDefault="00240E53" w:rsidP="00240E53">
      <w:pPr>
        <w:rPr>
          <w:sz w:val="20"/>
          <w:szCs w:val="20"/>
          <w:lang w:bidi="en-US"/>
        </w:rPr>
      </w:pPr>
      <w:r w:rsidRPr="00240E53">
        <w:rPr>
          <w:sz w:val="20"/>
          <w:szCs w:val="20"/>
          <w:lang w:bidi="en-US"/>
        </w:rPr>
        <w:t>PO Box 40199</w:t>
      </w:r>
    </w:p>
    <w:p w:rsidR="00240E53" w:rsidRPr="00240E53" w:rsidRDefault="00240E53" w:rsidP="00240E53">
      <w:pPr>
        <w:rPr>
          <w:sz w:val="20"/>
          <w:szCs w:val="20"/>
          <w:lang w:bidi="en-US"/>
        </w:rPr>
      </w:pPr>
      <w:r w:rsidRPr="00240E53">
        <w:rPr>
          <w:sz w:val="20"/>
          <w:szCs w:val="20"/>
          <w:lang w:bidi="en-US"/>
        </w:rPr>
        <w:t xml:space="preserve">Lafayette, Louisiana </w:t>
      </w:r>
      <w:proofErr w:type="gramStart"/>
      <w:r w:rsidRPr="00240E53">
        <w:rPr>
          <w:sz w:val="20"/>
          <w:szCs w:val="20"/>
          <w:lang w:bidi="en-US"/>
        </w:rPr>
        <w:t>70504  or</w:t>
      </w:r>
      <w:proofErr w:type="gramEnd"/>
      <w:r w:rsidRPr="00240E53">
        <w:rPr>
          <w:sz w:val="20"/>
          <w:szCs w:val="20"/>
          <w:lang w:bidi="en-US"/>
        </w:rPr>
        <w:t xml:space="preserve">  ctriche@louisiana.edu</w:t>
      </w:r>
    </w:p>
    <w:p w:rsidR="00240E53" w:rsidRPr="00240E53" w:rsidRDefault="00240E53" w:rsidP="00240E53">
      <w:pPr>
        <w:rPr>
          <w:sz w:val="20"/>
          <w:szCs w:val="20"/>
          <w:lang w:bidi="en-US"/>
        </w:rPr>
      </w:pPr>
    </w:p>
    <w:p w:rsidR="00240E53" w:rsidRPr="00240E53" w:rsidRDefault="00240E53" w:rsidP="00240E53">
      <w:pPr>
        <w:rPr>
          <w:sz w:val="20"/>
          <w:szCs w:val="20"/>
          <w:lang w:bidi="en-US"/>
        </w:rPr>
      </w:pPr>
      <w:r w:rsidRPr="00240E53">
        <w:rPr>
          <w:sz w:val="20"/>
          <w:szCs w:val="20"/>
          <w:lang w:bidi="en-US"/>
        </w:rPr>
        <w:t>The review process will continue until the position is filled. The University of Louisiana at Lafayette is dedicated to the goal of building a diverse faculty committed to teaching and working in a multicultural environment. Women, minorities, and individuals with disabilities are strongly encouraged to apply.</w:t>
      </w:r>
    </w:p>
    <w:p w:rsidR="00240E53" w:rsidRPr="00240E53" w:rsidRDefault="00240E53" w:rsidP="00240E53">
      <w:pPr>
        <w:rPr>
          <w:sz w:val="20"/>
          <w:szCs w:val="20"/>
          <w:lang w:bidi="en-US"/>
        </w:rPr>
      </w:pPr>
    </w:p>
    <w:p w:rsidR="00727CF7" w:rsidRPr="00BC4365" w:rsidRDefault="00240E53" w:rsidP="00240E53">
      <w:pPr>
        <w:rPr>
          <w:sz w:val="20"/>
          <w:szCs w:val="20"/>
        </w:rPr>
      </w:pPr>
      <w:r w:rsidRPr="00240E53">
        <w:rPr>
          <w:sz w:val="20"/>
          <w:szCs w:val="20"/>
          <w:lang w:bidi="en-US"/>
        </w:rPr>
        <w:t>The University of Louisiana at Lafayette does not discriminate on the basis of race, color, national origin, age, religion, sex, sexual orientation, or disability in admission to, access to, treatment in, or employment in its programs and activities as required by Title VI and Title VII of the Civil Rights Act of 1964, Age Discrimination in Employment Act of 1967, Age Discrimination Act of 1975, the Equal Pay Act of 1963, Title IX of the Education Amendments of 1972, Executive Order 11246, Section 503 and 504 of the Rehabilitation Act of 1973, Section 402 of the Vietnam Era Veterans Readjustment Assistance Act of 1974 and the 1990 Americans With Disabilities Act. - See more at: http://personnel.louisiana.edu/employment-opportunities/policy-nondiscrimination</w:t>
      </w:r>
    </w:p>
    <w:sectPr w:rsidR="00727CF7" w:rsidRPr="00BC4365" w:rsidSect="00370DA6">
      <w:headerReference w:type="first" r:id="rId8"/>
      <w:footerReference w:type="first" r:id="rId9"/>
      <w:pgSz w:w="12240" w:h="15840" w:code="1"/>
      <w:pgMar w:top="1440" w:right="1440" w:bottom="1440" w:left="1440" w:header="547" w:footer="36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21" w:rsidRDefault="004D5521">
      <w:r>
        <w:separator/>
      </w:r>
    </w:p>
  </w:endnote>
  <w:endnote w:type="continuationSeparator" w:id="0">
    <w:p w:rsidR="004D5521" w:rsidRDefault="004D5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88C" w:rsidRDefault="00D3788C" w:rsidP="0032213F">
    <w:pPr>
      <w:pStyle w:val="Footer"/>
      <w:jc w:val="center"/>
      <w:rPr>
        <w:rFonts w:ascii="Arial" w:hAnsi="Arial" w:cs="Arial"/>
        <w:sz w:val="14"/>
        <w:szCs w:val="14"/>
      </w:rPr>
    </w:pPr>
    <w:r w:rsidRPr="00CC2E2B">
      <w:rPr>
        <w:rFonts w:ascii="Arial" w:hAnsi="Arial" w:cs="Arial"/>
        <w:sz w:val="14"/>
        <w:szCs w:val="14"/>
      </w:rPr>
      <w:t>A Member of the University of Louisiana System</w:t>
    </w:r>
  </w:p>
  <w:p w:rsidR="00D3788C" w:rsidRDefault="00D3788C" w:rsidP="0032213F">
    <w:pPr>
      <w:pStyle w:val="Footer"/>
      <w:jc w:val="center"/>
      <w:rPr>
        <w:rFonts w:ascii="Arial" w:hAnsi="Arial" w:cs="Arial"/>
        <w:sz w:val="14"/>
        <w:szCs w:val="14"/>
      </w:rPr>
    </w:pPr>
    <w:r>
      <w:rPr>
        <w:rFonts w:ascii="Arial" w:hAnsi="Arial" w:cs="Arial"/>
        <w:sz w:val="14"/>
        <w:szCs w:val="14"/>
      </w:rPr>
      <w:t>The University of Louisiana at Lafayette is an Affirmative Action/Equal Opportunity Employer</w:t>
    </w:r>
  </w:p>
  <w:p w:rsidR="00D3788C" w:rsidRDefault="00D37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21" w:rsidRDefault="004D5521">
      <w:r>
        <w:separator/>
      </w:r>
    </w:p>
  </w:footnote>
  <w:footnote w:type="continuationSeparator" w:id="0">
    <w:p w:rsidR="004D5521" w:rsidRDefault="004D5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CA0" w:rsidRPr="00C97CA0" w:rsidRDefault="00BA2C81" w:rsidP="00C97CA0">
    <w:pPr>
      <w:pStyle w:val="Header"/>
      <w:tabs>
        <w:tab w:val="left" w:pos="345"/>
        <w:tab w:val="left" w:pos="8055"/>
      </w:tabs>
      <w:jc w:val="center"/>
      <w:rPr>
        <w:rFonts w:ascii="Calibri" w:hAnsi="Calibri"/>
        <w:b/>
        <w:noProof/>
        <w:sz w:val="20"/>
        <w:szCs w:val="20"/>
      </w:rPr>
    </w:pPr>
    <w:r>
      <w:rPr>
        <w:rFonts w:ascii="Calibri" w:hAnsi="Calibri"/>
        <w:noProof/>
        <w:sz w:val="20"/>
        <w:szCs w:val="20"/>
      </w:rPr>
      <mc:AlternateContent>
        <mc:Choice Requires="wpg">
          <w:drawing>
            <wp:anchor distT="0" distB="0" distL="114300" distR="114300" simplePos="0" relativeHeight="251658240" behindDoc="1" locked="0" layoutInCell="1" allowOverlap="1">
              <wp:simplePos x="0" y="0"/>
              <wp:positionH relativeFrom="column">
                <wp:posOffset>-69215</wp:posOffset>
              </wp:positionH>
              <wp:positionV relativeFrom="paragraph">
                <wp:posOffset>27305</wp:posOffset>
              </wp:positionV>
              <wp:extent cx="1169035" cy="966470"/>
              <wp:effectExtent l="0" t="0" r="5080" b="635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9035" cy="966470"/>
                        <a:chOff x="5122" y="2119"/>
                        <a:chExt cx="1990" cy="1692"/>
                      </a:xfrm>
                    </wpg:grpSpPr>
                    <pic:pic xmlns:pic="http://schemas.openxmlformats.org/drawingml/2006/picture">
                      <pic:nvPicPr>
                        <pic:cNvPr id="2"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45" y="2119"/>
                          <a:ext cx="951" cy="10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122" y="3234"/>
                          <a:ext cx="1990" cy="5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051C70" id="Group 5" o:spid="_x0000_s1026" style="position:absolute;margin-left:-5.45pt;margin-top:2.15pt;width:92.05pt;height:76.1pt;z-index:-251658240" coordorigin="5122,2119" coordsize="1990,16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645;top:2119;width:951;height:1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">
                <v:imagedata r:id="rId3" o:title=""/>
              </v:shape>
              <v:shape id="Picture 7" o:spid="_x0000_s1028" type="#_x0000_t75" style="position:absolute;left:5122;top:3234;width:1990;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">
                <v:imagedata r:id="rId4" o:title=""/>
              </v:shape>
            </v:group>
          </w:pict>
        </mc:Fallback>
      </mc:AlternateContent>
    </w:r>
  </w:p>
  <w:p w:rsidR="00C97CA0" w:rsidRPr="00C97CA0" w:rsidRDefault="00C97CA0" w:rsidP="00C97CA0">
    <w:pPr>
      <w:pStyle w:val="Header"/>
      <w:tabs>
        <w:tab w:val="left" w:pos="345"/>
        <w:tab w:val="left" w:pos="8055"/>
      </w:tabs>
      <w:jc w:val="center"/>
      <w:rPr>
        <w:rFonts w:ascii="Calibri" w:hAnsi="Calibri"/>
        <w:b/>
        <w:noProof/>
        <w:sz w:val="20"/>
        <w:szCs w:val="20"/>
      </w:rPr>
    </w:pPr>
  </w:p>
  <w:p w:rsidR="00C97CA0" w:rsidRPr="00C97CA0" w:rsidRDefault="00C97CA0" w:rsidP="00C97CA0">
    <w:pPr>
      <w:pStyle w:val="Header"/>
      <w:tabs>
        <w:tab w:val="left" w:pos="345"/>
        <w:tab w:val="left" w:pos="8055"/>
      </w:tabs>
      <w:jc w:val="center"/>
      <w:rPr>
        <w:rFonts w:ascii="Calibri" w:hAnsi="Calibri"/>
        <w:b/>
        <w:noProof/>
        <w:sz w:val="44"/>
        <w:szCs w:val="44"/>
      </w:rPr>
    </w:pPr>
    <w:r w:rsidRPr="00C97CA0">
      <w:rPr>
        <w:rFonts w:ascii="Calibri" w:hAnsi="Calibri"/>
        <w:b/>
        <w:noProof/>
        <w:sz w:val="44"/>
        <w:szCs w:val="44"/>
      </w:rPr>
      <w:t>ACADEMIC VACANCY</w:t>
    </w:r>
  </w:p>
  <w:p w:rsidR="00C97CA0" w:rsidRPr="00C97CA0" w:rsidRDefault="00C97CA0" w:rsidP="00C97CA0">
    <w:pPr>
      <w:pStyle w:val="Header"/>
      <w:tabs>
        <w:tab w:val="left" w:pos="345"/>
        <w:tab w:val="left" w:pos="8055"/>
      </w:tabs>
      <w:jc w:val="center"/>
      <w:rPr>
        <w:rFonts w:ascii="Calibri" w:hAnsi="Calibri"/>
        <w:noProof/>
        <w:sz w:val="20"/>
        <w:szCs w:val="20"/>
      </w:rPr>
    </w:pPr>
  </w:p>
  <w:p w:rsidR="00C97CA0" w:rsidRPr="00C97CA0" w:rsidRDefault="00C97CA0" w:rsidP="00C97CA0">
    <w:pPr>
      <w:pStyle w:val="Header"/>
      <w:jc w:val="center"/>
      <w:rPr>
        <w:rFonts w:ascii="Calibri" w:hAnsi="Calibri"/>
        <w:noProof/>
        <w:sz w:val="20"/>
        <w:szCs w:val="20"/>
      </w:rPr>
    </w:pPr>
  </w:p>
  <w:p w:rsidR="00D3788C" w:rsidRPr="00C97CA0" w:rsidRDefault="00D3788C" w:rsidP="00C97CA0">
    <w:pPr>
      <w:pStyle w:val="Header"/>
      <w:tabs>
        <w:tab w:val="clear" w:pos="4320"/>
        <w:tab w:val="clear" w:pos="8640"/>
        <w:tab w:val="left" w:pos="345"/>
        <w:tab w:val="left" w:pos="8055"/>
      </w:tabs>
      <w:jc w:val="center"/>
      <w:rPr>
        <w:rFonts w:ascii="Calibri" w:hAnsi="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4C6"/>
    <w:multiLevelType w:val="hybridMultilevel"/>
    <w:tmpl w:val="445846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570E2D"/>
    <w:multiLevelType w:val="hybridMultilevel"/>
    <w:tmpl w:val="06FE7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5400AE"/>
    <w:multiLevelType w:val="hybridMultilevel"/>
    <w:tmpl w:val="D4A6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40EDF"/>
    <w:multiLevelType w:val="hybridMultilevel"/>
    <w:tmpl w:val="58728C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17FC0"/>
    <w:multiLevelType w:val="hybridMultilevel"/>
    <w:tmpl w:val="A80E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776F00"/>
    <w:multiLevelType w:val="hybridMultilevel"/>
    <w:tmpl w:val="DA0EE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40F83"/>
    <w:multiLevelType w:val="hybridMultilevel"/>
    <w:tmpl w:val="60D8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306DC"/>
    <w:multiLevelType w:val="hybridMultilevel"/>
    <w:tmpl w:val="2486A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72970"/>
    <w:multiLevelType w:val="hybridMultilevel"/>
    <w:tmpl w:val="6B56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4"/>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C7"/>
    <w:rsid w:val="00000421"/>
    <w:rsid w:val="000147EB"/>
    <w:rsid w:val="0003113C"/>
    <w:rsid w:val="00041C01"/>
    <w:rsid w:val="00043031"/>
    <w:rsid w:val="00074318"/>
    <w:rsid w:val="00090904"/>
    <w:rsid w:val="0009650F"/>
    <w:rsid w:val="000A0BA1"/>
    <w:rsid w:val="000A31DF"/>
    <w:rsid w:val="000B5D94"/>
    <w:rsid w:val="000B64BC"/>
    <w:rsid w:val="000B7FA8"/>
    <w:rsid w:val="000C262F"/>
    <w:rsid w:val="000C3169"/>
    <w:rsid w:val="000D6ACD"/>
    <w:rsid w:val="000E2E2D"/>
    <w:rsid w:val="000F0758"/>
    <w:rsid w:val="000F3376"/>
    <w:rsid w:val="00112053"/>
    <w:rsid w:val="00115171"/>
    <w:rsid w:val="001266F3"/>
    <w:rsid w:val="0013394D"/>
    <w:rsid w:val="0014146D"/>
    <w:rsid w:val="00164BEA"/>
    <w:rsid w:val="00175D4D"/>
    <w:rsid w:val="001760BB"/>
    <w:rsid w:val="00183736"/>
    <w:rsid w:val="001B566E"/>
    <w:rsid w:val="001B75FE"/>
    <w:rsid w:val="001C5368"/>
    <w:rsid w:val="001C6992"/>
    <w:rsid w:val="001F44CC"/>
    <w:rsid w:val="00240E53"/>
    <w:rsid w:val="002451C2"/>
    <w:rsid w:val="00266E69"/>
    <w:rsid w:val="00267D4D"/>
    <w:rsid w:val="002819E0"/>
    <w:rsid w:val="002865B6"/>
    <w:rsid w:val="00286CA5"/>
    <w:rsid w:val="00290A96"/>
    <w:rsid w:val="00294C4A"/>
    <w:rsid w:val="002A2674"/>
    <w:rsid w:val="002A64B0"/>
    <w:rsid w:val="002A6777"/>
    <w:rsid w:val="002B16EB"/>
    <w:rsid w:val="002B2B61"/>
    <w:rsid w:val="002C1344"/>
    <w:rsid w:val="002C4F22"/>
    <w:rsid w:val="002C6330"/>
    <w:rsid w:val="002E1837"/>
    <w:rsid w:val="002E4BE7"/>
    <w:rsid w:val="002F0FC0"/>
    <w:rsid w:val="002F64CD"/>
    <w:rsid w:val="0032213F"/>
    <w:rsid w:val="003273E1"/>
    <w:rsid w:val="00330C5B"/>
    <w:rsid w:val="00333D73"/>
    <w:rsid w:val="00341A74"/>
    <w:rsid w:val="003448DD"/>
    <w:rsid w:val="0035489C"/>
    <w:rsid w:val="00370A26"/>
    <w:rsid w:val="00370DA6"/>
    <w:rsid w:val="0037500D"/>
    <w:rsid w:val="00376DCC"/>
    <w:rsid w:val="003842E9"/>
    <w:rsid w:val="003A10AA"/>
    <w:rsid w:val="003B22FE"/>
    <w:rsid w:val="003C14A1"/>
    <w:rsid w:val="003C2EFD"/>
    <w:rsid w:val="003E26B6"/>
    <w:rsid w:val="003F2358"/>
    <w:rsid w:val="0041448C"/>
    <w:rsid w:val="0042436C"/>
    <w:rsid w:val="00450B61"/>
    <w:rsid w:val="00460CD1"/>
    <w:rsid w:val="00470B51"/>
    <w:rsid w:val="00476D98"/>
    <w:rsid w:val="00491E40"/>
    <w:rsid w:val="00493F32"/>
    <w:rsid w:val="004B1EDD"/>
    <w:rsid w:val="004B2D03"/>
    <w:rsid w:val="004B62CB"/>
    <w:rsid w:val="004B7A85"/>
    <w:rsid w:val="004D5521"/>
    <w:rsid w:val="004F4FF2"/>
    <w:rsid w:val="004F6931"/>
    <w:rsid w:val="00511CF3"/>
    <w:rsid w:val="00514EE0"/>
    <w:rsid w:val="00527B97"/>
    <w:rsid w:val="0054149A"/>
    <w:rsid w:val="005579C0"/>
    <w:rsid w:val="00557B18"/>
    <w:rsid w:val="005670F4"/>
    <w:rsid w:val="0057508C"/>
    <w:rsid w:val="00577C9D"/>
    <w:rsid w:val="005879EF"/>
    <w:rsid w:val="00590B17"/>
    <w:rsid w:val="005A7626"/>
    <w:rsid w:val="005C5DAC"/>
    <w:rsid w:val="005D7F32"/>
    <w:rsid w:val="005E41DF"/>
    <w:rsid w:val="005E71EB"/>
    <w:rsid w:val="005F0AB6"/>
    <w:rsid w:val="005F20AD"/>
    <w:rsid w:val="005F21DB"/>
    <w:rsid w:val="005F7E02"/>
    <w:rsid w:val="00600D9C"/>
    <w:rsid w:val="00601BB8"/>
    <w:rsid w:val="0061205D"/>
    <w:rsid w:val="006223DB"/>
    <w:rsid w:val="006349F0"/>
    <w:rsid w:val="00640E6B"/>
    <w:rsid w:val="0064243C"/>
    <w:rsid w:val="006628A9"/>
    <w:rsid w:val="00664AA9"/>
    <w:rsid w:val="00672705"/>
    <w:rsid w:val="00672F64"/>
    <w:rsid w:val="0067435B"/>
    <w:rsid w:val="00681C7E"/>
    <w:rsid w:val="00691DBE"/>
    <w:rsid w:val="00693213"/>
    <w:rsid w:val="006936E8"/>
    <w:rsid w:val="006A19D8"/>
    <w:rsid w:val="006B41B3"/>
    <w:rsid w:val="006B53EA"/>
    <w:rsid w:val="006D579B"/>
    <w:rsid w:val="006E5213"/>
    <w:rsid w:val="006F2421"/>
    <w:rsid w:val="006F6DC6"/>
    <w:rsid w:val="00700E53"/>
    <w:rsid w:val="00706E01"/>
    <w:rsid w:val="00714025"/>
    <w:rsid w:val="00714ADB"/>
    <w:rsid w:val="00723DC7"/>
    <w:rsid w:val="00727CF7"/>
    <w:rsid w:val="00745229"/>
    <w:rsid w:val="00751D8F"/>
    <w:rsid w:val="00752591"/>
    <w:rsid w:val="00756B00"/>
    <w:rsid w:val="00764FCF"/>
    <w:rsid w:val="00776BE9"/>
    <w:rsid w:val="007A4E3B"/>
    <w:rsid w:val="007A67EF"/>
    <w:rsid w:val="007B32D6"/>
    <w:rsid w:val="007C0B9E"/>
    <w:rsid w:val="007C2324"/>
    <w:rsid w:val="007C791C"/>
    <w:rsid w:val="007D000B"/>
    <w:rsid w:val="007D21C0"/>
    <w:rsid w:val="007D2E92"/>
    <w:rsid w:val="007D5BB9"/>
    <w:rsid w:val="007D7132"/>
    <w:rsid w:val="007E255A"/>
    <w:rsid w:val="007E25F6"/>
    <w:rsid w:val="007F663A"/>
    <w:rsid w:val="008235F8"/>
    <w:rsid w:val="008322CD"/>
    <w:rsid w:val="00836743"/>
    <w:rsid w:val="00844BE9"/>
    <w:rsid w:val="00850451"/>
    <w:rsid w:val="0085290E"/>
    <w:rsid w:val="008654DF"/>
    <w:rsid w:val="00866A09"/>
    <w:rsid w:val="008873DC"/>
    <w:rsid w:val="00897EED"/>
    <w:rsid w:val="008A39E3"/>
    <w:rsid w:val="008A608E"/>
    <w:rsid w:val="008B2BC9"/>
    <w:rsid w:val="008B785B"/>
    <w:rsid w:val="008C2B65"/>
    <w:rsid w:val="008C2BCA"/>
    <w:rsid w:val="008C6723"/>
    <w:rsid w:val="008D3B86"/>
    <w:rsid w:val="008E7041"/>
    <w:rsid w:val="008F2A08"/>
    <w:rsid w:val="0090044E"/>
    <w:rsid w:val="0090178E"/>
    <w:rsid w:val="00927152"/>
    <w:rsid w:val="00930210"/>
    <w:rsid w:val="00933519"/>
    <w:rsid w:val="009356A7"/>
    <w:rsid w:val="00936069"/>
    <w:rsid w:val="00946AE6"/>
    <w:rsid w:val="009621F0"/>
    <w:rsid w:val="0097542C"/>
    <w:rsid w:val="00982311"/>
    <w:rsid w:val="009A0328"/>
    <w:rsid w:val="009A5CA7"/>
    <w:rsid w:val="009E4A2E"/>
    <w:rsid w:val="009F71C5"/>
    <w:rsid w:val="00A05739"/>
    <w:rsid w:val="00A0680B"/>
    <w:rsid w:val="00A12BDF"/>
    <w:rsid w:val="00A35440"/>
    <w:rsid w:val="00A35E2C"/>
    <w:rsid w:val="00A54E1E"/>
    <w:rsid w:val="00A57D2C"/>
    <w:rsid w:val="00A66565"/>
    <w:rsid w:val="00A66ED1"/>
    <w:rsid w:val="00A8157E"/>
    <w:rsid w:val="00A93EC1"/>
    <w:rsid w:val="00AA5B54"/>
    <w:rsid w:val="00AB13CB"/>
    <w:rsid w:val="00AC1931"/>
    <w:rsid w:val="00AD7EEB"/>
    <w:rsid w:val="00AE08E2"/>
    <w:rsid w:val="00AF1A3C"/>
    <w:rsid w:val="00AF33C7"/>
    <w:rsid w:val="00B04198"/>
    <w:rsid w:val="00B12B45"/>
    <w:rsid w:val="00B27F1A"/>
    <w:rsid w:val="00B308AC"/>
    <w:rsid w:val="00B52E1C"/>
    <w:rsid w:val="00B64488"/>
    <w:rsid w:val="00B74C98"/>
    <w:rsid w:val="00B83563"/>
    <w:rsid w:val="00B835D8"/>
    <w:rsid w:val="00B83880"/>
    <w:rsid w:val="00B91415"/>
    <w:rsid w:val="00B93F79"/>
    <w:rsid w:val="00BA2C81"/>
    <w:rsid w:val="00BA3641"/>
    <w:rsid w:val="00BB3608"/>
    <w:rsid w:val="00BB6A7D"/>
    <w:rsid w:val="00BB793E"/>
    <w:rsid w:val="00BB7B5E"/>
    <w:rsid w:val="00BB7D6D"/>
    <w:rsid w:val="00BC4365"/>
    <w:rsid w:val="00BC5AD9"/>
    <w:rsid w:val="00BD1F70"/>
    <w:rsid w:val="00BD2A04"/>
    <w:rsid w:val="00BE00ED"/>
    <w:rsid w:val="00BE637B"/>
    <w:rsid w:val="00BF1D86"/>
    <w:rsid w:val="00C03E87"/>
    <w:rsid w:val="00C15AA2"/>
    <w:rsid w:val="00C2221D"/>
    <w:rsid w:val="00C23B00"/>
    <w:rsid w:val="00C3158C"/>
    <w:rsid w:val="00C3345F"/>
    <w:rsid w:val="00C34397"/>
    <w:rsid w:val="00C35B79"/>
    <w:rsid w:val="00C419A5"/>
    <w:rsid w:val="00C4699A"/>
    <w:rsid w:val="00C479F4"/>
    <w:rsid w:val="00C6306E"/>
    <w:rsid w:val="00C64F58"/>
    <w:rsid w:val="00C76447"/>
    <w:rsid w:val="00C817B1"/>
    <w:rsid w:val="00C820BE"/>
    <w:rsid w:val="00C916D3"/>
    <w:rsid w:val="00C97CA0"/>
    <w:rsid w:val="00CA34F3"/>
    <w:rsid w:val="00CB24A1"/>
    <w:rsid w:val="00CB4712"/>
    <w:rsid w:val="00CC10A3"/>
    <w:rsid w:val="00CC2E2B"/>
    <w:rsid w:val="00CC7EA9"/>
    <w:rsid w:val="00CE3838"/>
    <w:rsid w:val="00CF1E21"/>
    <w:rsid w:val="00CF77AF"/>
    <w:rsid w:val="00D001AC"/>
    <w:rsid w:val="00D11AA1"/>
    <w:rsid w:val="00D25A7E"/>
    <w:rsid w:val="00D30697"/>
    <w:rsid w:val="00D3249B"/>
    <w:rsid w:val="00D37699"/>
    <w:rsid w:val="00D3788C"/>
    <w:rsid w:val="00D40666"/>
    <w:rsid w:val="00D4267D"/>
    <w:rsid w:val="00D61CF6"/>
    <w:rsid w:val="00D62691"/>
    <w:rsid w:val="00D64FB1"/>
    <w:rsid w:val="00D77CA4"/>
    <w:rsid w:val="00DB7A25"/>
    <w:rsid w:val="00DC3B98"/>
    <w:rsid w:val="00DE6D8B"/>
    <w:rsid w:val="00DF2B59"/>
    <w:rsid w:val="00DF4166"/>
    <w:rsid w:val="00DF5A57"/>
    <w:rsid w:val="00E00A89"/>
    <w:rsid w:val="00E035EA"/>
    <w:rsid w:val="00E04E2F"/>
    <w:rsid w:val="00E05666"/>
    <w:rsid w:val="00E10B91"/>
    <w:rsid w:val="00E1393A"/>
    <w:rsid w:val="00E27070"/>
    <w:rsid w:val="00E44678"/>
    <w:rsid w:val="00E57AA6"/>
    <w:rsid w:val="00E813A8"/>
    <w:rsid w:val="00EA15E0"/>
    <w:rsid w:val="00EA667C"/>
    <w:rsid w:val="00EB72A9"/>
    <w:rsid w:val="00EC3F35"/>
    <w:rsid w:val="00EE6A25"/>
    <w:rsid w:val="00EF6912"/>
    <w:rsid w:val="00F154EC"/>
    <w:rsid w:val="00F17C17"/>
    <w:rsid w:val="00F22149"/>
    <w:rsid w:val="00F23F9B"/>
    <w:rsid w:val="00F2525F"/>
    <w:rsid w:val="00F31051"/>
    <w:rsid w:val="00F31BFF"/>
    <w:rsid w:val="00F328F4"/>
    <w:rsid w:val="00F35CA0"/>
    <w:rsid w:val="00F379C3"/>
    <w:rsid w:val="00F5566D"/>
    <w:rsid w:val="00F60032"/>
    <w:rsid w:val="00F62F73"/>
    <w:rsid w:val="00F64987"/>
    <w:rsid w:val="00F77AE4"/>
    <w:rsid w:val="00F93178"/>
    <w:rsid w:val="00FA443C"/>
    <w:rsid w:val="00FA741C"/>
    <w:rsid w:val="00FB4644"/>
    <w:rsid w:val="00FB6603"/>
    <w:rsid w:val="00FC4979"/>
    <w:rsid w:val="00FC5EE1"/>
    <w:rsid w:val="00FD2836"/>
    <w:rsid w:val="00FD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E333FFB-AF98-4F0A-91BA-B2407D21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6E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33C7"/>
    <w:pPr>
      <w:tabs>
        <w:tab w:val="center" w:pos="4320"/>
        <w:tab w:val="right" w:pos="8640"/>
      </w:tabs>
    </w:pPr>
  </w:style>
  <w:style w:type="paragraph" w:styleId="Footer">
    <w:name w:val="footer"/>
    <w:basedOn w:val="Normal"/>
    <w:rsid w:val="00AF33C7"/>
    <w:pPr>
      <w:tabs>
        <w:tab w:val="center" w:pos="4320"/>
        <w:tab w:val="right" w:pos="8640"/>
      </w:tabs>
    </w:pPr>
  </w:style>
  <w:style w:type="paragraph" w:styleId="BalloonText">
    <w:name w:val="Balloon Text"/>
    <w:basedOn w:val="Normal"/>
    <w:semiHidden/>
    <w:rsid w:val="00BE00ED"/>
    <w:rPr>
      <w:rFonts w:ascii="Tahoma" w:hAnsi="Tahoma" w:cs="Tahoma"/>
      <w:sz w:val="16"/>
      <w:szCs w:val="16"/>
    </w:rPr>
  </w:style>
  <w:style w:type="paragraph" w:styleId="Title">
    <w:name w:val="Title"/>
    <w:basedOn w:val="Normal"/>
    <w:link w:val="TitleChar"/>
    <w:qFormat/>
    <w:rsid w:val="00EF6912"/>
    <w:pPr>
      <w:jc w:val="center"/>
    </w:pPr>
    <w:rPr>
      <w:rFonts w:ascii="Arial" w:hAnsi="Arial" w:cs="Arial"/>
      <w:b/>
      <w:bCs/>
      <w:sz w:val="21"/>
      <w:szCs w:val="48"/>
    </w:rPr>
  </w:style>
  <w:style w:type="character" w:customStyle="1" w:styleId="TitleChar">
    <w:name w:val="Title Char"/>
    <w:link w:val="Title"/>
    <w:rsid w:val="00EF6912"/>
    <w:rPr>
      <w:rFonts w:ascii="Arial" w:hAnsi="Arial" w:cs="Arial"/>
      <w:b/>
      <w:bCs/>
      <w:sz w:val="21"/>
      <w:szCs w:val="48"/>
    </w:rPr>
  </w:style>
  <w:style w:type="character" w:customStyle="1" w:styleId="articleheading21">
    <w:name w:val="articleheading21"/>
    <w:rsid w:val="00EF6912"/>
    <w:rPr>
      <w:rFonts w:ascii="Verdana" w:hAnsi="Verdana" w:hint="default"/>
      <w:b/>
      <w:bCs/>
      <w:color w:val="000040"/>
      <w:sz w:val="15"/>
      <w:szCs w:val="15"/>
    </w:rPr>
  </w:style>
  <w:style w:type="paragraph" w:styleId="ListParagraph">
    <w:name w:val="List Paragraph"/>
    <w:basedOn w:val="Normal"/>
    <w:uiPriority w:val="34"/>
    <w:qFormat/>
    <w:rsid w:val="006F6DC6"/>
    <w:pPr>
      <w:ind w:left="720"/>
    </w:pPr>
  </w:style>
  <w:style w:type="character" w:styleId="Hyperlink">
    <w:name w:val="Hyperlink"/>
    <w:rsid w:val="00DC3B98"/>
    <w:rPr>
      <w:color w:val="0000FF"/>
      <w:u w:val="single"/>
    </w:rPr>
  </w:style>
  <w:style w:type="paragraph" w:styleId="BodyText">
    <w:name w:val="Body Text"/>
    <w:basedOn w:val="Normal"/>
    <w:link w:val="BodyTextChar"/>
    <w:rsid w:val="00F379C3"/>
    <w:rPr>
      <w:sz w:val="32"/>
      <w:szCs w:val="24"/>
    </w:rPr>
  </w:style>
  <w:style w:type="character" w:customStyle="1" w:styleId="BodyTextChar">
    <w:name w:val="Body Text Char"/>
    <w:link w:val="BodyText"/>
    <w:rsid w:val="00F379C3"/>
    <w:rPr>
      <w:sz w:val="32"/>
      <w:szCs w:val="24"/>
    </w:rPr>
  </w:style>
  <w:style w:type="character" w:customStyle="1" w:styleId="object">
    <w:name w:val="object"/>
    <w:basedOn w:val="DefaultParagraphFont"/>
    <w:rsid w:val="00727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1B5AA-7AFA-4235-AFD6-809F3837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Benoit</dc:creator>
  <cp:lastModifiedBy>Spears Sabrina</cp:lastModifiedBy>
  <cp:revision>2</cp:revision>
  <cp:lastPrinted>2017-04-04T14:43:00Z</cp:lastPrinted>
  <dcterms:created xsi:type="dcterms:W3CDTF">2017-06-12T20:23:00Z</dcterms:created>
  <dcterms:modified xsi:type="dcterms:W3CDTF">2017-06-12T20:23:00Z</dcterms:modified>
</cp:coreProperties>
</file>