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F7" w:rsidRPr="00BB40FA" w:rsidRDefault="009175F7" w:rsidP="009175F7">
      <w:pPr>
        <w:spacing w:after="0" w:line="240" w:lineRule="auto"/>
        <w:rPr>
          <w:rFonts w:ascii="Calibri" w:eastAsia="Times New Roman" w:hAnsi="Calibri" w:cs="Calibri"/>
          <w:b/>
          <w:sz w:val="24"/>
          <w:szCs w:val="32"/>
        </w:rPr>
      </w:pPr>
      <w:bookmarkStart w:id="0" w:name="_GoBack"/>
      <w:r w:rsidRPr="00BB40FA">
        <w:rPr>
          <w:rFonts w:ascii="Calibri" w:eastAsia="Times New Roman" w:hAnsi="Calibri" w:cs="Calibri"/>
          <w:b/>
          <w:sz w:val="24"/>
          <w:szCs w:val="32"/>
        </w:rPr>
        <w:t>Librar</w:t>
      </w:r>
      <w:r w:rsidR="00BD611E">
        <w:rPr>
          <w:rFonts w:ascii="Calibri" w:eastAsia="Times New Roman" w:hAnsi="Calibri" w:cs="Calibri"/>
          <w:b/>
          <w:sz w:val="24"/>
          <w:szCs w:val="32"/>
        </w:rPr>
        <w:t xml:space="preserve">ian </w:t>
      </w:r>
      <w:r w:rsidR="00834455">
        <w:rPr>
          <w:rFonts w:ascii="Calibri" w:eastAsia="Times New Roman" w:hAnsi="Calibri" w:cs="Calibri"/>
          <w:b/>
          <w:sz w:val="24"/>
          <w:szCs w:val="32"/>
        </w:rPr>
        <w:t>I</w:t>
      </w:r>
      <w:r w:rsidRPr="00BB40FA">
        <w:rPr>
          <w:rFonts w:ascii="Calibri" w:eastAsia="Times New Roman" w:hAnsi="Calibri" w:cs="Calibri"/>
          <w:b/>
          <w:sz w:val="24"/>
          <w:szCs w:val="32"/>
        </w:rPr>
        <w:t>I</w:t>
      </w:r>
      <w:r w:rsidR="00965828">
        <w:rPr>
          <w:rFonts w:ascii="Calibri" w:eastAsia="Times New Roman" w:hAnsi="Calibri" w:cs="Calibri"/>
          <w:b/>
          <w:sz w:val="24"/>
          <w:szCs w:val="32"/>
        </w:rPr>
        <w:t xml:space="preserve"> – </w:t>
      </w:r>
      <w:r>
        <w:rPr>
          <w:rFonts w:ascii="Calibri" w:eastAsia="Times New Roman" w:hAnsi="Calibri" w:cs="Calibri"/>
          <w:b/>
          <w:sz w:val="24"/>
          <w:szCs w:val="32"/>
        </w:rPr>
        <w:t>Assistant</w:t>
      </w:r>
      <w:r w:rsidR="00E71D10">
        <w:rPr>
          <w:rFonts w:ascii="Calibri" w:eastAsia="Times New Roman" w:hAnsi="Calibri" w:cs="Calibri"/>
          <w:b/>
          <w:sz w:val="24"/>
          <w:szCs w:val="32"/>
        </w:rPr>
        <w:t xml:space="preserve"> C</w:t>
      </w:r>
      <w:r w:rsidR="00BD611E">
        <w:rPr>
          <w:rFonts w:ascii="Calibri" w:eastAsia="Times New Roman" w:hAnsi="Calibri" w:cs="Calibri"/>
          <w:b/>
          <w:sz w:val="24"/>
          <w:szCs w:val="32"/>
        </w:rPr>
        <w:t>entral Library</w:t>
      </w:r>
      <w:r w:rsidR="00E71D10">
        <w:rPr>
          <w:rFonts w:ascii="Calibri" w:eastAsia="Times New Roman" w:hAnsi="Calibri" w:cs="Calibri"/>
          <w:b/>
          <w:sz w:val="24"/>
          <w:szCs w:val="32"/>
        </w:rPr>
        <w:t xml:space="preserve"> Manager</w:t>
      </w:r>
      <w:r w:rsidR="00BD611E">
        <w:rPr>
          <w:rFonts w:ascii="Calibri" w:eastAsia="Times New Roman" w:hAnsi="Calibri" w:cs="Calibri"/>
          <w:b/>
          <w:sz w:val="24"/>
          <w:szCs w:val="32"/>
        </w:rPr>
        <w:t xml:space="preserve"> &amp; </w:t>
      </w:r>
      <w:r w:rsidR="00FD4998">
        <w:rPr>
          <w:rFonts w:ascii="Calibri" w:eastAsia="Times New Roman" w:hAnsi="Calibri" w:cs="Calibri"/>
          <w:b/>
          <w:sz w:val="24"/>
          <w:szCs w:val="32"/>
        </w:rPr>
        <w:t>Adult</w:t>
      </w:r>
      <w:r w:rsidR="00BD611E">
        <w:rPr>
          <w:rFonts w:ascii="Calibri" w:eastAsia="Times New Roman" w:hAnsi="Calibri" w:cs="Calibri"/>
          <w:b/>
          <w:sz w:val="24"/>
          <w:szCs w:val="32"/>
        </w:rPr>
        <w:t xml:space="preserve"> Services</w:t>
      </w:r>
      <w:r w:rsidR="00FD4998">
        <w:rPr>
          <w:rFonts w:ascii="Calibri" w:eastAsia="Times New Roman" w:hAnsi="Calibri" w:cs="Calibri"/>
          <w:b/>
          <w:sz w:val="24"/>
          <w:szCs w:val="32"/>
        </w:rPr>
        <w:t xml:space="preserve"> Librarian</w:t>
      </w:r>
    </w:p>
    <w:p w:rsidR="009175F7" w:rsidRPr="00BB40FA" w:rsidRDefault="009175F7" w:rsidP="009175F7">
      <w:pPr>
        <w:spacing w:after="0" w:line="240" w:lineRule="auto"/>
        <w:rPr>
          <w:rFonts w:ascii="Calibri" w:eastAsia="Times New Roman" w:hAnsi="Calibri" w:cs="Calibri"/>
          <w:b/>
          <w:sz w:val="24"/>
          <w:szCs w:val="32"/>
        </w:rPr>
      </w:pPr>
      <w:r>
        <w:rPr>
          <w:rFonts w:ascii="Calibri" w:eastAsia="Times New Roman" w:hAnsi="Calibri" w:cs="Calibri"/>
          <w:b/>
          <w:sz w:val="24"/>
          <w:szCs w:val="32"/>
        </w:rPr>
        <w:t>Bossier Central</w:t>
      </w:r>
      <w:r w:rsidRPr="00BB40FA">
        <w:rPr>
          <w:rFonts w:ascii="Calibri" w:eastAsia="Times New Roman" w:hAnsi="Calibri" w:cs="Calibri"/>
          <w:b/>
          <w:sz w:val="24"/>
          <w:szCs w:val="32"/>
        </w:rPr>
        <w:t xml:space="preserve"> Branch</w:t>
      </w:r>
    </w:p>
    <w:p w:rsidR="009175F7" w:rsidRPr="00BB40FA" w:rsidRDefault="00BD611E" w:rsidP="009175F7">
      <w:pPr>
        <w:spacing w:after="0" w:line="240" w:lineRule="auto"/>
        <w:rPr>
          <w:rFonts w:ascii="Calibri" w:eastAsia="Times New Roman" w:hAnsi="Calibri" w:cs="Calibri"/>
          <w:b/>
          <w:sz w:val="24"/>
          <w:szCs w:val="32"/>
        </w:rPr>
      </w:pPr>
      <w:r>
        <w:rPr>
          <w:rFonts w:ascii="Calibri" w:eastAsia="Times New Roman" w:hAnsi="Calibri" w:cs="Calibri"/>
          <w:b/>
          <w:sz w:val="24"/>
          <w:szCs w:val="32"/>
        </w:rPr>
        <w:t>40</w:t>
      </w:r>
      <w:r w:rsidR="009175F7" w:rsidRPr="00BB40FA">
        <w:rPr>
          <w:rFonts w:ascii="Calibri" w:eastAsia="Times New Roman" w:hAnsi="Calibri" w:cs="Calibri"/>
          <w:b/>
          <w:sz w:val="24"/>
          <w:szCs w:val="32"/>
        </w:rPr>
        <w:t xml:space="preserve"> hours/week</w:t>
      </w:r>
    </w:p>
    <w:bookmarkEnd w:id="0"/>
    <w:p w:rsidR="009175F7" w:rsidRPr="00BB40FA" w:rsidRDefault="009175F7" w:rsidP="009175F7">
      <w:pPr>
        <w:spacing w:after="0" w:line="240" w:lineRule="auto"/>
        <w:contextualSpacing/>
        <w:jc w:val="both"/>
        <w:rPr>
          <w:rFonts w:ascii="Calibri" w:eastAsia="Calibri" w:hAnsi="Calibri" w:cs="Times New Roman"/>
          <w:b/>
          <w:szCs w:val="24"/>
        </w:rPr>
      </w:pPr>
    </w:p>
    <w:p w:rsidR="009175F7" w:rsidRDefault="009175F7" w:rsidP="009175F7">
      <w:pPr>
        <w:spacing w:after="0" w:line="240" w:lineRule="auto"/>
        <w:contextualSpacing/>
        <w:jc w:val="both"/>
        <w:rPr>
          <w:rFonts w:ascii="Calibri" w:eastAsia="Calibri" w:hAnsi="Calibri" w:cs="Times New Roman"/>
          <w:b/>
          <w:szCs w:val="24"/>
        </w:rPr>
      </w:pPr>
      <w:r w:rsidRPr="00BB40FA">
        <w:rPr>
          <w:rFonts w:ascii="Calibri" w:eastAsia="Calibri" w:hAnsi="Calibri" w:cs="Times New Roman"/>
          <w:b/>
          <w:szCs w:val="24"/>
        </w:rPr>
        <w:t>DESCRIPTION:</w:t>
      </w:r>
    </w:p>
    <w:p w:rsidR="00BD611E" w:rsidRDefault="00BD611E" w:rsidP="00BD611E">
      <w:pPr>
        <w:spacing w:after="0" w:line="240" w:lineRule="auto"/>
        <w:jc w:val="both"/>
      </w:pPr>
      <w:r w:rsidRPr="00771CFC">
        <w:t xml:space="preserve">Energetic and forward thinking, the Assistant Central Library Manager performs professional, administrative and supervisory work while managing all aspects of the Central Library’s </w:t>
      </w:r>
      <w:r w:rsidR="00FD4998">
        <w:t>Adult</w:t>
      </w:r>
      <w:r w:rsidRPr="00771CFC">
        <w:t xml:space="preserve"> Services.  Assists the Central Library Manager with the operation and maintenance of the library and assumes the responsibilities of the Central Library Manager in his/her absence in order to provide quality service to all patrons.  Assists in directing Central Library services including public programming, community outreach, circulation, </w:t>
      </w:r>
      <w:proofErr w:type="gramStart"/>
      <w:r w:rsidRPr="00771CFC">
        <w:t>reference</w:t>
      </w:r>
      <w:proofErr w:type="gramEnd"/>
      <w:r w:rsidRPr="00771CFC">
        <w:t xml:space="preserve"> and collection management.</w:t>
      </w:r>
    </w:p>
    <w:p w:rsidR="00FD4998" w:rsidRDefault="00FD4998" w:rsidP="00BD611E">
      <w:pPr>
        <w:spacing w:after="0" w:line="240" w:lineRule="auto"/>
        <w:jc w:val="both"/>
      </w:pPr>
    </w:p>
    <w:p w:rsidR="00C63472" w:rsidRPr="00C63472" w:rsidRDefault="00994AF9" w:rsidP="00C63472">
      <w:pPr>
        <w:spacing w:after="0" w:line="240" w:lineRule="auto"/>
        <w:jc w:val="both"/>
      </w:pPr>
      <w:hyperlink r:id="rId6" w:tgtFrame="_blank" w:history="1">
        <w:r w:rsidR="00C63472" w:rsidRPr="00C63472">
          <w:rPr>
            <w:rStyle w:val="Hyperlink"/>
            <w:b/>
            <w:bCs/>
          </w:rPr>
          <w:t>LIVING IN BOSSIER</w:t>
        </w:r>
      </w:hyperlink>
    </w:p>
    <w:p w:rsidR="00C63472" w:rsidRPr="00C63472" w:rsidRDefault="00C63472" w:rsidP="00C63472">
      <w:pPr>
        <w:spacing w:after="0" w:line="240" w:lineRule="auto"/>
        <w:jc w:val="both"/>
      </w:pPr>
      <w:r w:rsidRPr="00C63472">
        <w:t>Bossier-Shreveport is uniquely situated as the hub – for culture and commerce – in the three-state region, known as the </w:t>
      </w:r>
      <w:hyperlink r:id="rId7" w:tgtFrame="_blank" w:history="1">
        <w:r w:rsidRPr="00C63472">
          <w:rPr>
            <w:rStyle w:val="Hyperlink"/>
          </w:rPr>
          <w:t>Ark-La-Tex</w:t>
        </w:r>
      </w:hyperlink>
      <w:r w:rsidRPr="00C63472">
        <w:t>. Located in the northwest corner of Louisiana, Bossier-Shreveport is centrally located among major metropolitan areas such as Dallas/Fort Worth, Houston, Little Rock, Jackson, Baton Rouge and New Orleans. Bossier-Shreveport is located at the intersection of Interstate 20 and Interstate 49 with Interstate 220 providing a loop around the twin cities. Situated on the Red River, a navigable waterway with access to the Mississippi River, Bossier is a growing city in the heart of it all!</w:t>
      </w:r>
      <w:r>
        <w:t xml:space="preserve">   </w:t>
      </w:r>
      <w:r w:rsidRPr="00C63472">
        <w:t>In addition to that, the climate in</w:t>
      </w:r>
      <w:hyperlink r:id="rId8" w:tgtFrame="_blank" w:history="1">
        <w:r w:rsidRPr="00C63472">
          <w:rPr>
            <w:rStyle w:val="Hyperlink"/>
          </w:rPr>
          <w:t> Bossier-Shreveport is humid subtropical where rainfall is abundant and boasts an average </w:t>
        </w:r>
      </w:hyperlink>
      <w:r w:rsidRPr="00C63472">
        <w:t>of 211 sunny days per year.</w:t>
      </w:r>
      <w:r>
        <w:t xml:space="preserve">  </w:t>
      </w:r>
      <w:r w:rsidRPr="00C63472">
        <w:t>Life in Bossier is enjoyable for both the single person and the family.  There is a little of everything here so no one will be wanting for entertainment.  Our region boasts numerous gated communities, lavish estates, lakefront and golf course views, charming patio homes, and historic districts – offering residents diverse options and affordable living.  Our myriad of fine neighborhoods to choose from will keep you within minutes of everything you could want or need.</w:t>
      </w:r>
      <w:r>
        <w:t xml:space="preserve">   </w:t>
      </w:r>
      <w:r w:rsidRPr="00C63472">
        <w:t>The city is revamping what was considered the old downtown area, complete with a bike lane, plaza and more! There already are some great local businesses in that area and this project will bring even more specialty retailers to the area.</w:t>
      </w:r>
    </w:p>
    <w:p w:rsidR="00C63472" w:rsidRPr="00C63472" w:rsidRDefault="00C63472" w:rsidP="00C63472">
      <w:pPr>
        <w:spacing w:after="0" w:line="240" w:lineRule="auto"/>
        <w:jc w:val="both"/>
      </w:pPr>
      <w:r w:rsidRPr="00C63472">
        <w:t> </w:t>
      </w:r>
    </w:p>
    <w:p w:rsidR="00C63472" w:rsidRPr="00C63472" w:rsidRDefault="00994AF9" w:rsidP="00C63472">
      <w:pPr>
        <w:spacing w:after="0" w:line="240" w:lineRule="auto"/>
        <w:jc w:val="both"/>
      </w:pPr>
      <w:hyperlink r:id="rId9" w:tgtFrame="_blank" w:history="1">
        <w:r w:rsidR="00C63472" w:rsidRPr="00C63472">
          <w:rPr>
            <w:rStyle w:val="Hyperlink"/>
            <w:b/>
            <w:bCs/>
          </w:rPr>
          <w:t>BPL Description:</w:t>
        </w:r>
      </w:hyperlink>
    </w:p>
    <w:p w:rsidR="00C63472" w:rsidRPr="00C63472" w:rsidRDefault="00C63472" w:rsidP="00C63472">
      <w:pPr>
        <w:spacing w:after="0" w:line="240" w:lineRule="auto"/>
        <w:jc w:val="both"/>
      </w:pPr>
      <w:r w:rsidRPr="00C63472">
        <w:t xml:space="preserve">This is an exciting time to be a part of the Bossier Parish Library team! Made up of seven libraries and a Local History Center, the Bossier Parish Library System is growing to meet the demands of the fastest growing Parish in the state of Louisiana. Bossier Parish is investing in its libraries through a series of building projects, policy updates, and hiring employees. With an innovative and future-focus, multi-million dollar expansion, BPL's Central Library is set to increase technology access, digital literacy, programming services, and staff over the course of the next two years. Over 400,000 people visited our locations in </w:t>
      </w:r>
      <w:proofErr w:type="gramStart"/>
      <w:r w:rsidRPr="00C63472">
        <w:t>2017,</w:t>
      </w:r>
      <w:proofErr w:type="gramEnd"/>
      <w:r w:rsidRPr="00C63472">
        <w:t xml:space="preserve"> and 1,350 programs were offered. Come grow with us at the BPL's Central Library! </w:t>
      </w:r>
    </w:p>
    <w:p w:rsidR="00C63472" w:rsidRPr="00C63472" w:rsidRDefault="00C63472" w:rsidP="00C63472">
      <w:pPr>
        <w:spacing w:after="0" w:line="240" w:lineRule="auto"/>
        <w:jc w:val="both"/>
      </w:pPr>
      <w:r w:rsidRPr="00C63472">
        <w:t> </w:t>
      </w:r>
    </w:p>
    <w:p w:rsidR="00C63472" w:rsidRDefault="00C63472" w:rsidP="00C63472">
      <w:pPr>
        <w:spacing w:after="0" w:line="240" w:lineRule="auto"/>
        <w:jc w:val="both"/>
        <w:rPr>
          <w:b/>
          <w:bCs/>
        </w:rPr>
      </w:pPr>
      <w:r w:rsidRPr="00C63472">
        <w:rPr>
          <w:b/>
          <w:bCs/>
        </w:rPr>
        <w:t>Mission &amp; Vision</w:t>
      </w:r>
      <w:r>
        <w:rPr>
          <w:b/>
          <w:bCs/>
        </w:rPr>
        <w:t xml:space="preserve"> </w:t>
      </w:r>
    </w:p>
    <w:p w:rsidR="00C63472" w:rsidRPr="00C63472" w:rsidRDefault="00C63472" w:rsidP="00C63472">
      <w:pPr>
        <w:spacing w:after="0" w:line="240" w:lineRule="auto"/>
        <w:jc w:val="both"/>
      </w:pPr>
    </w:p>
    <w:p w:rsidR="00C63472" w:rsidRPr="00C63472" w:rsidRDefault="00C63472" w:rsidP="00C63472">
      <w:pPr>
        <w:spacing w:after="0" w:line="240" w:lineRule="auto"/>
        <w:jc w:val="both"/>
      </w:pPr>
      <w:r w:rsidRPr="00C63472">
        <w:rPr>
          <w:b/>
          <w:bCs/>
        </w:rPr>
        <w:t>BPL's Mission Statement</w:t>
      </w:r>
    </w:p>
    <w:p w:rsidR="00C63472" w:rsidRDefault="00C63472" w:rsidP="00C63472">
      <w:pPr>
        <w:spacing w:after="0" w:line="240" w:lineRule="auto"/>
        <w:jc w:val="both"/>
      </w:pPr>
      <w:r w:rsidRPr="00C63472">
        <w:t>The mission of Bossier Parish Library is to open doors to ideas and information by providing access to an array of materials, programs, and technologies that inform, educate, and entertain.</w:t>
      </w:r>
    </w:p>
    <w:p w:rsidR="00C63472" w:rsidRPr="00C63472" w:rsidRDefault="00C63472" w:rsidP="00C63472">
      <w:pPr>
        <w:spacing w:after="0" w:line="240" w:lineRule="auto"/>
        <w:jc w:val="both"/>
      </w:pPr>
    </w:p>
    <w:p w:rsidR="00C63472" w:rsidRPr="00C63472" w:rsidRDefault="00C63472" w:rsidP="00C63472">
      <w:pPr>
        <w:spacing w:after="0" w:line="240" w:lineRule="auto"/>
        <w:jc w:val="both"/>
      </w:pPr>
      <w:r w:rsidRPr="00C63472">
        <w:rPr>
          <w:b/>
          <w:bCs/>
        </w:rPr>
        <w:t>Our Vision</w:t>
      </w:r>
    </w:p>
    <w:p w:rsidR="00C63472" w:rsidRPr="00C63472" w:rsidRDefault="00C63472" w:rsidP="00C63472">
      <w:pPr>
        <w:spacing w:after="0" w:line="240" w:lineRule="auto"/>
        <w:jc w:val="both"/>
      </w:pPr>
      <w:r w:rsidRPr="00C63472">
        <w:t>Our vision is to be Bossier Parish's leading source of information and learning to enable the community to imagine, explore, and discover the world.</w:t>
      </w:r>
    </w:p>
    <w:p w:rsidR="00C63472" w:rsidRPr="00C63472" w:rsidRDefault="00C63472" w:rsidP="00C63472">
      <w:pPr>
        <w:spacing w:after="0" w:line="240" w:lineRule="auto"/>
        <w:jc w:val="both"/>
      </w:pPr>
    </w:p>
    <w:p w:rsidR="00FD4998" w:rsidRDefault="00FD4998" w:rsidP="00BD611E">
      <w:pPr>
        <w:spacing w:after="0" w:line="240" w:lineRule="auto"/>
        <w:jc w:val="both"/>
      </w:pPr>
    </w:p>
    <w:p w:rsidR="00E71D10" w:rsidRDefault="009175F7" w:rsidP="00C63472">
      <w:pPr>
        <w:spacing w:after="0" w:line="240" w:lineRule="auto"/>
        <w:jc w:val="both"/>
        <w:rPr>
          <w:rFonts w:ascii="Calibri" w:eastAsia="Times New Roman" w:hAnsi="Calibri" w:cs="Calibri"/>
        </w:rPr>
      </w:pPr>
      <w:r w:rsidRPr="00BB40FA">
        <w:rPr>
          <w:rFonts w:ascii="Calibri" w:eastAsia="Times New Roman" w:hAnsi="Calibri" w:cs="Calibri"/>
          <w:b/>
          <w:szCs w:val="24"/>
        </w:rPr>
        <w:t xml:space="preserve">WORK SCHEDULE: </w:t>
      </w:r>
      <w:r w:rsidR="00C63472">
        <w:rPr>
          <w:rFonts w:ascii="Calibri" w:eastAsia="Times New Roman" w:hAnsi="Calibri" w:cs="Calibri"/>
          <w:b/>
          <w:szCs w:val="24"/>
        </w:rPr>
        <w:t xml:space="preserve">     </w:t>
      </w:r>
      <w:r w:rsidR="002903FD">
        <w:rPr>
          <w:rFonts w:ascii="Calibri" w:eastAsia="Times New Roman" w:hAnsi="Calibri" w:cs="Calibri"/>
        </w:rPr>
        <w:t>Monday</w:t>
      </w:r>
      <w:r w:rsidR="00E71D10">
        <w:rPr>
          <w:rFonts w:ascii="Calibri" w:eastAsia="Times New Roman" w:hAnsi="Calibri" w:cs="Calibri"/>
        </w:rPr>
        <w:t xml:space="preserve"> through</w:t>
      </w:r>
      <w:r w:rsidR="002903FD">
        <w:rPr>
          <w:rFonts w:ascii="Calibri" w:eastAsia="Times New Roman" w:hAnsi="Calibri" w:cs="Calibri"/>
        </w:rPr>
        <w:t xml:space="preserve"> </w:t>
      </w:r>
      <w:r w:rsidR="00BD611E">
        <w:rPr>
          <w:rFonts w:ascii="Calibri" w:eastAsia="Times New Roman" w:hAnsi="Calibri" w:cs="Calibri"/>
        </w:rPr>
        <w:t>Friday</w:t>
      </w:r>
      <w:r w:rsidR="00BD611E">
        <w:rPr>
          <w:rFonts w:ascii="Calibri" w:eastAsia="Times New Roman" w:hAnsi="Calibri" w:cs="Calibri"/>
        </w:rPr>
        <w:tab/>
      </w:r>
      <w:r w:rsidR="00BD611E">
        <w:rPr>
          <w:rFonts w:ascii="Calibri" w:eastAsia="Times New Roman" w:hAnsi="Calibri" w:cs="Calibri"/>
        </w:rPr>
        <w:tab/>
      </w:r>
      <w:r w:rsidR="00BD611E">
        <w:rPr>
          <w:rFonts w:ascii="Calibri" w:eastAsia="Times New Roman" w:hAnsi="Calibri" w:cs="Calibri"/>
        </w:rPr>
        <w:tab/>
        <w:t xml:space="preserve"> 8:00am – 5:00pm</w:t>
      </w:r>
    </w:p>
    <w:p w:rsidR="00965828" w:rsidRDefault="00965828" w:rsidP="002903FD">
      <w:pPr>
        <w:spacing w:after="0" w:line="240" w:lineRule="auto"/>
        <w:contextualSpacing/>
        <w:rPr>
          <w:rFonts w:eastAsia="Calibri"/>
        </w:rPr>
      </w:pPr>
    </w:p>
    <w:p w:rsidR="00E71D10" w:rsidRDefault="002903FD" w:rsidP="002903FD">
      <w:pPr>
        <w:spacing w:after="0" w:line="240" w:lineRule="auto"/>
        <w:contextualSpacing/>
        <w:rPr>
          <w:rFonts w:eastAsia="Calibri"/>
        </w:rPr>
      </w:pPr>
      <w:r w:rsidRPr="0070433C">
        <w:rPr>
          <w:rFonts w:eastAsia="Calibri"/>
        </w:rPr>
        <w:t xml:space="preserve">For complete job description, </w:t>
      </w:r>
      <w:r>
        <w:rPr>
          <w:rFonts w:eastAsia="Calibri"/>
        </w:rPr>
        <w:t xml:space="preserve">please visit </w:t>
      </w:r>
      <w:hyperlink r:id="rId10" w:history="1">
        <w:r w:rsidR="00E71D10" w:rsidRPr="00911B6B">
          <w:rPr>
            <w:rStyle w:val="Hyperlink"/>
            <w:rFonts w:eastAsia="Calibri"/>
          </w:rPr>
          <w:t>http://www.bossierlibrary.org/job-opportunities</w:t>
        </w:r>
      </w:hyperlink>
      <w:r w:rsidR="00E71D10">
        <w:rPr>
          <w:rFonts w:eastAsia="Calibri"/>
        </w:rPr>
        <w:t xml:space="preserve"> .</w:t>
      </w:r>
    </w:p>
    <w:p w:rsidR="009175F7" w:rsidRPr="00BB40FA" w:rsidRDefault="009175F7" w:rsidP="009175F7">
      <w:pPr>
        <w:spacing w:after="0" w:line="240" w:lineRule="auto"/>
        <w:contextualSpacing/>
        <w:rPr>
          <w:rFonts w:ascii="Calibri" w:eastAsia="Calibri" w:hAnsi="Calibri" w:cs="Times New Roman"/>
          <w:i/>
        </w:rPr>
      </w:pPr>
    </w:p>
    <w:p w:rsidR="009175F7" w:rsidRDefault="009175F7" w:rsidP="009175F7">
      <w:pPr>
        <w:spacing w:after="0" w:line="240" w:lineRule="auto"/>
        <w:contextualSpacing/>
        <w:rPr>
          <w:rFonts w:ascii="Calibri" w:eastAsia="Calibri" w:hAnsi="Calibri" w:cs="Times New Roman"/>
          <w:b/>
          <w:szCs w:val="24"/>
        </w:rPr>
      </w:pPr>
      <w:r w:rsidRPr="00BB40FA">
        <w:rPr>
          <w:rFonts w:ascii="Calibri" w:eastAsia="Calibri" w:hAnsi="Calibri" w:cs="Times New Roman"/>
          <w:b/>
          <w:szCs w:val="24"/>
        </w:rPr>
        <w:lastRenderedPageBreak/>
        <w:t>QUALIFICATIONS:</w:t>
      </w:r>
    </w:p>
    <w:p w:rsidR="00BD611E" w:rsidRDefault="00BD611E" w:rsidP="009175F7">
      <w:pPr>
        <w:numPr>
          <w:ilvl w:val="0"/>
          <w:numId w:val="21"/>
        </w:numPr>
        <w:spacing w:after="0" w:line="240" w:lineRule="auto"/>
        <w:contextualSpacing/>
        <w:jc w:val="both"/>
        <w:rPr>
          <w:rFonts w:ascii="Calibri" w:eastAsia="Calibri" w:hAnsi="Calibri" w:cs="Times New Roman"/>
          <w:szCs w:val="24"/>
        </w:rPr>
      </w:pPr>
      <w:r>
        <w:rPr>
          <w:rFonts w:ascii="Calibri" w:eastAsia="Calibri" w:hAnsi="Calibri" w:cs="Times New Roman"/>
          <w:szCs w:val="24"/>
        </w:rPr>
        <w:t xml:space="preserve">Applicant </w:t>
      </w:r>
      <w:r w:rsidRPr="007B34D4">
        <w:rPr>
          <w:rFonts w:ascii="Calibri" w:eastAsia="Calibri" w:hAnsi="Calibri" w:cs="Times New Roman"/>
          <w:b/>
          <w:szCs w:val="24"/>
          <w:u w:val="single"/>
        </w:rPr>
        <w:t>must</w:t>
      </w:r>
      <w:r>
        <w:rPr>
          <w:rFonts w:ascii="Calibri" w:eastAsia="Calibri" w:hAnsi="Calibri" w:cs="Times New Roman"/>
          <w:szCs w:val="24"/>
        </w:rPr>
        <w:t xml:space="preserve"> have Master of Library Science from an ALA-accredited institution</w:t>
      </w:r>
    </w:p>
    <w:p w:rsidR="00BD611E" w:rsidRPr="00BD611E" w:rsidRDefault="00BD611E" w:rsidP="00BD611E">
      <w:pPr>
        <w:pStyle w:val="ListParagraph"/>
        <w:numPr>
          <w:ilvl w:val="0"/>
          <w:numId w:val="21"/>
        </w:numPr>
        <w:spacing w:after="0" w:line="240" w:lineRule="auto"/>
        <w:ind w:left="446"/>
        <w:rPr>
          <w:rFonts w:ascii="Calibri" w:eastAsia="Calibri" w:hAnsi="Calibri" w:cs="Times New Roman"/>
          <w:szCs w:val="24"/>
        </w:rPr>
      </w:pPr>
      <w:r w:rsidRPr="00BD611E">
        <w:rPr>
          <w:rFonts w:ascii="Calibri" w:eastAsia="Calibri" w:hAnsi="Calibri" w:cs="Times New Roman"/>
          <w:szCs w:val="24"/>
        </w:rPr>
        <w:t>Two (2) years of increasingly responsible experience as a professional librarian including experience in collection management and selection of materials for adults; effectively supervise and motivate subordinate staff</w:t>
      </w:r>
    </w:p>
    <w:p w:rsidR="00E71D10" w:rsidRPr="00BB40FA" w:rsidRDefault="00E71D10" w:rsidP="009175F7">
      <w:pPr>
        <w:numPr>
          <w:ilvl w:val="0"/>
          <w:numId w:val="21"/>
        </w:numPr>
        <w:spacing w:after="0" w:line="240" w:lineRule="auto"/>
        <w:contextualSpacing/>
        <w:jc w:val="both"/>
        <w:rPr>
          <w:rFonts w:ascii="Calibri" w:eastAsia="Calibri" w:hAnsi="Calibri" w:cs="Times New Roman"/>
          <w:szCs w:val="24"/>
        </w:rPr>
      </w:pPr>
      <w:r>
        <w:rPr>
          <w:rFonts w:ascii="Calibri" w:eastAsia="Calibri" w:hAnsi="Calibri" w:cs="Times New Roman"/>
          <w:szCs w:val="24"/>
        </w:rPr>
        <w:t>Ability to lead and empower employees to deliver effective, high-quality library service</w:t>
      </w:r>
    </w:p>
    <w:p w:rsidR="009175F7" w:rsidRPr="00BB40FA" w:rsidRDefault="009175F7" w:rsidP="009175F7">
      <w:pPr>
        <w:numPr>
          <w:ilvl w:val="0"/>
          <w:numId w:val="2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Ability to deal with patrons/staff effectively and courteously at all times</w:t>
      </w:r>
    </w:p>
    <w:p w:rsidR="009175F7" w:rsidRDefault="009175F7" w:rsidP="009175F7">
      <w:pPr>
        <w:numPr>
          <w:ilvl w:val="0"/>
          <w:numId w:val="2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 xml:space="preserve">Ability to respond to a wide variety of practical problems and unpredictable circumstances </w:t>
      </w:r>
    </w:p>
    <w:p w:rsidR="007B34D4" w:rsidRPr="007B34D4" w:rsidRDefault="007B34D4" w:rsidP="009175F7">
      <w:pPr>
        <w:pStyle w:val="ListParagraph"/>
        <w:numPr>
          <w:ilvl w:val="0"/>
          <w:numId w:val="21"/>
        </w:numPr>
        <w:spacing w:after="0" w:line="240" w:lineRule="auto"/>
        <w:jc w:val="both"/>
        <w:rPr>
          <w:rFonts w:ascii="Calibri" w:eastAsia="Calibri" w:hAnsi="Calibri" w:cs="Times New Roman"/>
          <w:szCs w:val="24"/>
        </w:rPr>
      </w:pPr>
      <w:r w:rsidRPr="007B34D4">
        <w:rPr>
          <w:rFonts w:ascii="Calibri" w:eastAsia="Calibri" w:hAnsi="Calibri" w:cs="Times New Roman"/>
          <w:szCs w:val="24"/>
        </w:rPr>
        <w:t>Utilizes personal computers, automated library systems, the Internet, e-mail, and on line tools and resources</w:t>
      </w:r>
    </w:p>
    <w:p w:rsidR="009175F7" w:rsidRPr="00BB40FA" w:rsidRDefault="009175F7" w:rsidP="009175F7">
      <w:pPr>
        <w:numPr>
          <w:ilvl w:val="0"/>
          <w:numId w:val="2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Ability to lift and move heavy objects, stoop, bend, move books and sit or stand for prolonged periods of time</w:t>
      </w:r>
    </w:p>
    <w:p w:rsidR="00E71D10" w:rsidRDefault="009175F7" w:rsidP="009175F7">
      <w:pPr>
        <w:numPr>
          <w:ilvl w:val="0"/>
          <w:numId w:val="2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 xml:space="preserve">Ability to perform essential job functions with or without accommodation </w:t>
      </w:r>
    </w:p>
    <w:p w:rsidR="007B34D4" w:rsidRDefault="007B34D4" w:rsidP="009175F7">
      <w:pPr>
        <w:numPr>
          <w:ilvl w:val="0"/>
          <w:numId w:val="21"/>
        </w:numPr>
        <w:spacing w:after="0" w:line="240" w:lineRule="auto"/>
        <w:contextualSpacing/>
        <w:jc w:val="both"/>
        <w:rPr>
          <w:rFonts w:ascii="Calibri" w:eastAsia="Calibri" w:hAnsi="Calibri" w:cs="Times New Roman"/>
          <w:szCs w:val="24"/>
        </w:rPr>
      </w:pPr>
    </w:p>
    <w:p w:rsidR="009175F7" w:rsidRPr="00BB40FA" w:rsidRDefault="009175F7" w:rsidP="009175F7">
      <w:pPr>
        <w:spacing w:after="0" w:line="240" w:lineRule="auto"/>
        <w:jc w:val="both"/>
        <w:rPr>
          <w:rFonts w:ascii="Calibri" w:eastAsia="Times New Roman" w:hAnsi="Calibri" w:cs="Times New Roman"/>
          <w:szCs w:val="24"/>
        </w:rPr>
      </w:pPr>
      <w:r w:rsidRPr="00BB40FA">
        <w:rPr>
          <w:rFonts w:ascii="Calibri" w:eastAsia="Times New Roman" w:hAnsi="Calibri" w:cs="Times New Roman"/>
          <w:szCs w:val="24"/>
        </w:rPr>
        <w:t xml:space="preserve">  </w:t>
      </w:r>
    </w:p>
    <w:p w:rsidR="00BD611E" w:rsidRDefault="00BD611E" w:rsidP="00BD611E">
      <w:pPr>
        <w:spacing w:after="0" w:line="240" w:lineRule="auto"/>
        <w:jc w:val="both"/>
        <w:rPr>
          <w:rFonts w:ascii="Calibri" w:eastAsia="Times New Roman" w:hAnsi="Calibri" w:cs="Calibri"/>
          <w:bCs/>
          <w:szCs w:val="24"/>
        </w:rPr>
      </w:pPr>
      <w:r>
        <w:rPr>
          <w:rFonts w:ascii="Calibri" w:eastAsia="Times New Roman" w:hAnsi="Calibri" w:cs="Calibri"/>
          <w:b/>
          <w:bCs/>
          <w:szCs w:val="24"/>
        </w:rPr>
        <w:t xml:space="preserve">TO APPLY:    Applications accepted online only, at this link:  </w:t>
      </w:r>
      <w:r>
        <w:rPr>
          <w:rFonts w:ascii="Calibri" w:eastAsia="Times New Roman" w:hAnsi="Calibri" w:cs="Calibri"/>
          <w:bCs/>
          <w:szCs w:val="24"/>
        </w:rPr>
        <w:t xml:space="preserve">  </w:t>
      </w:r>
      <w:hyperlink r:id="rId11" w:history="1">
        <w:r>
          <w:rPr>
            <w:rStyle w:val="Hyperlink"/>
            <w:rFonts w:ascii="Calibri" w:eastAsia="Times New Roman" w:hAnsi="Calibri" w:cs="Calibri"/>
            <w:bCs/>
            <w:szCs w:val="24"/>
          </w:rPr>
          <w:t>https://goo.gl/DRswj3</w:t>
        </w:r>
      </w:hyperlink>
      <w:r>
        <w:rPr>
          <w:rFonts w:ascii="Calibri" w:eastAsia="Times New Roman" w:hAnsi="Calibri" w:cs="Calibri"/>
          <w:bCs/>
          <w:szCs w:val="24"/>
        </w:rPr>
        <w:t xml:space="preserve">.  </w:t>
      </w:r>
    </w:p>
    <w:p w:rsidR="00BD611E" w:rsidRDefault="00BD611E" w:rsidP="00BD611E">
      <w:pPr>
        <w:spacing w:after="0" w:line="240" w:lineRule="auto"/>
        <w:jc w:val="both"/>
        <w:rPr>
          <w:rFonts w:ascii="Calibri" w:eastAsia="Times New Roman" w:hAnsi="Calibri" w:cs="Calibri"/>
          <w:bCs/>
          <w:szCs w:val="24"/>
        </w:rPr>
      </w:pPr>
    </w:p>
    <w:p w:rsidR="00BD611E" w:rsidRDefault="00BD611E" w:rsidP="00BD611E">
      <w:pPr>
        <w:spacing w:after="0" w:line="240" w:lineRule="auto"/>
        <w:jc w:val="both"/>
        <w:rPr>
          <w:rFonts w:ascii="Calibri" w:eastAsia="Times New Roman" w:hAnsi="Calibri" w:cs="Calibri"/>
          <w:bCs/>
          <w:szCs w:val="24"/>
        </w:rPr>
      </w:pPr>
      <w:r>
        <w:rPr>
          <w:rFonts w:ascii="Calibri" w:eastAsia="Times New Roman" w:hAnsi="Calibri" w:cs="Calibri"/>
          <w:bCs/>
          <w:szCs w:val="24"/>
        </w:rPr>
        <w:t xml:space="preserve">In your application, please </w:t>
      </w:r>
      <w:r>
        <w:rPr>
          <w:rFonts w:ascii="Calibri" w:eastAsia="Times New Roman" w:hAnsi="Calibri" w:cs="Calibri"/>
          <w:b/>
          <w:bCs/>
          <w:szCs w:val="24"/>
          <w:u w:val="single"/>
        </w:rPr>
        <w:t>specifically identify the position for which you are applying</w:t>
      </w:r>
      <w:r>
        <w:rPr>
          <w:rFonts w:ascii="Calibri" w:eastAsia="Times New Roman" w:hAnsi="Calibri" w:cs="Calibri"/>
          <w:bCs/>
          <w:szCs w:val="24"/>
        </w:rPr>
        <w:t xml:space="preserve"> by stating the </w:t>
      </w:r>
      <w:r>
        <w:rPr>
          <w:rFonts w:ascii="Calibri" w:eastAsia="Times New Roman" w:hAnsi="Calibri" w:cs="Calibri"/>
          <w:b/>
          <w:bCs/>
          <w:szCs w:val="24"/>
        </w:rPr>
        <w:t>name of the branch</w:t>
      </w:r>
      <w:r>
        <w:rPr>
          <w:rFonts w:ascii="Calibri" w:eastAsia="Times New Roman" w:hAnsi="Calibri" w:cs="Calibri"/>
          <w:bCs/>
          <w:szCs w:val="24"/>
        </w:rPr>
        <w:t xml:space="preserve"> </w:t>
      </w:r>
      <w:r>
        <w:rPr>
          <w:rFonts w:ascii="Calibri" w:eastAsia="Times New Roman" w:hAnsi="Calibri" w:cs="Calibri"/>
          <w:b/>
          <w:bCs/>
          <w:szCs w:val="24"/>
        </w:rPr>
        <w:t>and the specific schedule</w:t>
      </w:r>
      <w:r>
        <w:rPr>
          <w:rFonts w:ascii="Calibri" w:eastAsia="Times New Roman" w:hAnsi="Calibri" w:cs="Calibri"/>
          <w:bCs/>
          <w:szCs w:val="24"/>
        </w:rPr>
        <w:t xml:space="preserve"> in which you are interested.  Please also make sure to list three (3) references on your application.</w:t>
      </w:r>
    </w:p>
    <w:p w:rsidR="00BD611E" w:rsidRDefault="00BD611E" w:rsidP="00BD611E">
      <w:pPr>
        <w:spacing w:after="0" w:line="240" w:lineRule="auto"/>
        <w:jc w:val="both"/>
        <w:rPr>
          <w:rFonts w:ascii="Calibri" w:eastAsia="Times New Roman" w:hAnsi="Calibri" w:cs="Calibri"/>
          <w:bCs/>
          <w:szCs w:val="24"/>
        </w:rPr>
      </w:pPr>
    </w:p>
    <w:p w:rsidR="00BD611E" w:rsidRDefault="00BD611E" w:rsidP="00BD611E">
      <w:pPr>
        <w:spacing w:after="0" w:line="240" w:lineRule="auto"/>
        <w:jc w:val="both"/>
        <w:rPr>
          <w:rFonts w:cs="Calibri"/>
          <w:bCs/>
          <w:szCs w:val="24"/>
        </w:rPr>
      </w:pPr>
      <w:r>
        <w:rPr>
          <w:rFonts w:cs="Calibri"/>
          <w:b/>
          <w:bCs/>
          <w:szCs w:val="24"/>
        </w:rPr>
        <w:t>Current employees of Bossier Parish Libraries</w:t>
      </w:r>
      <w:r>
        <w:rPr>
          <w:rFonts w:cs="Calibri"/>
          <w:bCs/>
          <w:szCs w:val="24"/>
        </w:rPr>
        <w:t xml:space="preserve"> interested in applying for an open position can submit a letter of intent to: </w:t>
      </w:r>
    </w:p>
    <w:p w:rsidR="00BD611E" w:rsidRDefault="00BD611E" w:rsidP="00BD611E">
      <w:pPr>
        <w:spacing w:after="0" w:line="240" w:lineRule="auto"/>
        <w:jc w:val="both"/>
        <w:rPr>
          <w:rFonts w:ascii="Calibri" w:eastAsia="Times New Roman" w:hAnsi="Calibri" w:cs="Calibri"/>
          <w:bCs/>
          <w:szCs w:val="24"/>
        </w:rPr>
      </w:pPr>
      <w:r>
        <w:rPr>
          <w:rFonts w:ascii="Calibri" w:eastAsia="Times New Roman" w:hAnsi="Calibri" w:cs="Calibri"/>
          <w:bCs/>
          <w:szCs w:val="24"/>
        </w:rPr>
        <w:t xml:space="preserve">          Leslie Ivy, Administrative Assistant</w:t>
      </w:r>
    </w:p>
    <w:p w:rsidR="00BD611E" w:rsidRDefault="00BD611E" w:rsidP="00BD611E">
      <w:pPr>
        <w:spacing w:after="0" w:line="240" w:lineRule="auto"/>
        <w:jc w:val="both"/>
        <w:rPr>
          <w:rFonts w:ascii="Calibri" w:eastAsia="Times New Roman" w:hAnsi="Calibri" w:cs="Calibri"/>
          <w:szCs w:val="24"/>
        </w:rPr>
      </w:pPr>
      <w:r>
        <w:rPr>
          <w:rFonts w:ascii="Calibri" w:eastAsia="Times New Roman" w:hAnsi="Calibri" w:cs="Calibri"/>
          <w:szCs w:val="24"/>
        </w:rPr>
        <w:t xml:space="preserve">          Email</w:t>
      </w:r>
      <w:r>
        <w:rPr>
          <w:rFonts w:cs="Calibri"/>
          <w:szCs w:val="24"/>
        </w:rPr>
        <w:t xml:space="preserve">:  </w:t>
      </w:r>
      <w:hyperlink r:id="rId12" w:history="1">
        <w:r>
          <w:rPr>
            <w:rStyle w:val="Hyperlink"/>
            <w:rFonts w:cs="Calibri"/>
            <w:color w:val="0000FF"/>
            <w:szCs w:val="24"/>
          </w:rPr>
          <w:t>libadmin@bossierlibrary.org</w:t>
        </w:r>
      </w:hyperlink>
      <w:r>
        <w:rPr>
          <w:rFonts w:cs="Calibri"/>
          <w:szCs w:val="24"/>
        </w:rPr>
        <w:t xml:space="preserve">   </w:t>
      </w:r>
    </w:p>
    <w:p w:rsidR="00BD611E" w:rsidRDefault="00BD611E" w:rsidP="00BD611E">
      <w:pPr>
        <w:spacing w:after="0" w:line="240" w:lineRule="auto"/>
        <w:jc w:val="both"/>
        <w:rPr>
          <w:rFonts w:ascii="Calibri" w:eastAsia="Times New Roman" w:hAnsi="Calibri" w:cs="Calibri"/>
          <w:szCs w:val="24"/>
        </w:rPr>
      </w:pPr>
    </w:p>
    <w:p w:rsidR="00E86E36" w:rsidRDefault="009175F7" w:rsidP="00E86E36">
      <w:pPr>
        <w:spacing w:after="0" w:line="240" w:lineRule="auto"/>
        <w:jc w:val="both"/>
        <w:rPr>
          <w:rFonts w:ascii="Calibri" w:eastAsia="Times New Roman" w:hAnsi="Calibri" w:cs="Calibri"/>
          <w:b/>
          <w:szCs w:val="24"/>
        </w:rPr>
      </w:pPr>
      <w:r w:rsidRPr="00BB40FA">
        <w:rPr>
          <w:rFonts w:ascii="Calibri" w:eastAsia="Times New Roman" w:hAnsi="Calibri" w:cs="Calibri"/>
          <w:b/>
          <w:szCs w:val="24"/>
        </w:rPr>
        <w:t>DEADLINE TO APPLY:</w:t>
      </w:r>
    </w:p>
    <w:p w:rsidR="009175F7" w:rsidRDefault="003A7F95" w:rsidP="009175F7">
      <w:pPr>
        <w:spacing w:after="0" w:line="240" w:lineRule="auto"/>
        <w:jc w:val="both"/>
        <w:rPr>
          <w:rFonts w:ascii="Calibri" w:eastAsia="Times New Roman" w:hAnsi="Calibri" w:cs="Calibri"/>
          <w:szCs w:val="24"/>
        </w:rPr>
      </w:pPr>
      <w:r>
        <w:rPr>
          <w:rFonts w:ascii="Calibri" w:eastAsia="Times New Roman" w:hAnsi="Calibri" w:cs="Calibri"/>
          <w:szCs w:val="24"/>
        </w:rPr>
        <w:t>Applications will be accepted until this position is filled.</w:t>
      </w:r>
    </w:p>
    <w:p w:rsidR="00934109" w:rsidRPr="00BB40FA" w:rsidRDefault="00934109" w:rsidP="009175F7">
      <w:pPr>
        <w:spacing w:after="0" w:line="240" w:lineRule="auto"/>
        <w:jc w:val="both"/>
        <w:rPr>
          <w:rFonts w:ascii="Calibri" w:eastAsia="Times New Roman" w:hAnsi="Calibri" w:cs="Calibri"/>
          <w:szCs w:val="24"/>
        </w:rPr>
      </w:pPr>
    </w:p>
    <w:p w:rsidR="009175F7" w:rsidRPr="00BB40FA" w:rsidRDefault="009175F7" w:rsidP="009175F7">
      <w:pPr>
        <w:spacing w:after="0" w:line="240" w:lineRule="auto"/>
        <w:jc w:val="both"/>
        <w:rPr>
          <w:rFonts w:ascii="Calibri" w:eastAsia="Times New Roman" w:hAnsi="Calibri" w:cs="Calibri"/>
          <w:szCs w:val="24"/>
        </w:rPr>
      </w:pPr>
    </w:p>
    <w:p w:rsidR="00BD611E" w:rsidRDefault="009175F7" w:rsidP="009175F7">
      <w:pPr>
        <w:spacing w:after="0" w:line="240" w:lineRule="auto"/>
        <w:jc w:val="center"/>
        <w:rPr>
          <w:rFonts w:ascii="Calibri" w:eastAsia="Times New Roman" w:hAnsi="Calibri" w:cs="Calibri"/>
          <w:b/>
          <w:szCs w:val="24"/>
        </w:rPr>
      </w:pPr>
      <w:r w:rsidRPr="00BB40FA">
        <w:rPr>
          <w:rFonts w:ascii="Calibri" w:eastAsia="Times New Roman" w:hAnsi="Calibri" w:cs="Calibri"/>
          <w:b/>
          <w:szCs w:val="24"/>
        </w:rPr>
        <w:t xml:space="preserve">THE </w:t>
      </w:r>
      <w:r w:rsidRPr="00BB40FA">
        <w:rPr>
          <w:rFonts w:ascii="Calibri" w:eastAsia="Times New Roman" w:hAnsi="Calibri" w:cs="Calibri"/>
          <w:b/>
          <w:caps/>
          <w:szCs w:val="24"/>
        </w:rPr>
        <w:t>Bossier Parish Library</w:t>
      </w:r>
      <w:r w:rsidRPr="00BB40FA">
        <w:rPr>
          <w:rFonts w:ascii="Calibri" w:eastAsia="Times New Roman" w:hAnsi="Calibri" w:cs="Calibri"/>
          <w:b/>
          <w:szCs w:val="24"/>
        </w:rPr>
        <w:t xml:space="preserve"> IS AN EQUAL OPPORTUNITY EMPLOYER.  WE DO NOT DISCRIMINATE ON THE BASIS OF RACE, RELIGION, COLOR, SEX, AGE, NATIONAL ORIGIN OR DISABILITY.</w:t>
      </w:r>
    </w:p>
    <w:p w:rsidR="00BD611E" w:rsidRDefault="00BD611E">
      <w:pPr>
        <w:rPr>
          <w:rFonts w:ascii="Calibri" w:eastAsia="Times New Roman" w:hAnsi="Calibri" w:cs="Calibri"/>
          <w:b/>
          <w:szCs w:val="24"/>
        </w:rPr>
      </w:pPr>
      <w:r>
        <w:rPr>
          <w:rFonts w:ascii="Calibri" w:eastAsia="Times New Roman" w:hAnsi="Calibri" w:cs="Calibri"/>
          <w:b/>
          <w:szCs w:val="24"/>
        </w:rPr>
        <w:br w:type="page"/>
      </w:r>
    </w:p>
    <w:p w:rsidR="00BD611E" w:rsidRPr="007354DC" w:rsidRDefault="00BD611E" w:rsidP="00BD611E">
      <w:pPr>
        <w:spacing w:after="0" w:line="240" w:lineRule="auto"/>
        <w:rPr>
          <w:rFonts w:ascii="Times New Roman" w:hAnsi="Times New Roman"/>
          <w:color w:val="FF0000"/>
        </w:rPr>
      </w:pPr>
      <w:r w:rsidRPr="007354DC">
        <w:rPr>
          <w:rFonts w:ascii="Times New Roman" w:hAnsi="Times New Roman"/>
          <w:b/>
        </w:rPr>
        <w:lastRenderedPageBreak/>
        <w:t>JOB TITLE:</w:t>
      </w:r>
      <w:r w:rsidRPr="007354DC">
        <w:rPr>
          <w:rFonts w:ascii="Times New Roman" w:hAnsi="Times New Roman"/>
        </w:rPr>
        <w:tab/>
      </w:r>
      <w:r w:rsidRPr="007354DC">
        <w:rPr>
          <w:rFonts w:ascii="Times New Roman" w:hAnsi="Times New Roman"/>
        </w:rPr>
        <w:tab/>
      </w:r>
      <w:r>
        <w:rPr>
          <w:rFonts w:ascii="Times New Roman" w:hAnsi="Times New Roman"/>
        </w:rPr>
        <w:t xml:space="preserve">Assistant Central Library Manager &amp; </w:t>
      </w:r>
      <w:r w:rsidR="00FD4998">
        <w:rPr>
          <w:rFonts w:ascii="Times New Roman" w:hAnsi="Times New Roman"/>
        </w:rPr>
        <w:t>Adult Services Librarian</w:t>
      </w:r>
    </w:p>
    <w:p w:rsidR="00BD611E" w:rsidRPr="007354DC" w:rsidRDefault="00BD611E" w:rsidP="00BD611E">
      <w:pPr>
        <w:spacing w:after="0" w:line="240" w:lineRule="auto"/>
        <w:rPr>
          <w:rFonts w:ascii="Times New Roman" w:hAnsi="Times New Roman"/>
        </w:rPr>
      </w:pPr>
      <w:r w:rsidRPr="007354DC">
        <w:rPr>
          <w:rFonts w:ascii="Times New Roman" w:hAnsi="Times New Roman"/>
          <w:b/>
        </w:rPr>
        <w:t>CLASSIFICATION:</w:t>
      </w:r>
      <w:r w:rsidRPr="007354DC">
        <w:rPr>
          <w:rFonts w:ascii="Times New Roman" w:hAnsi="Times New Roman"/>
        </w:rPr>
        <w:tab/>
      </w:r>
      <w:r>
        <w:rPr>
          <w:rFonts w:ascii="Times New Roman" w:hAnsi="Times New Roman"/>
        </w:rPr>
        <w:t>Librarian II</w:t>
      </w:r>
    </w:p>
    <w:p w:rsidR="00BD611E" w:rsidRPr="007354DC" w:rsidRDefault="00BD611E" w:rsidP="00BD611E">
      <w:pPr>
        <w:spacing w:after="0" w:line="240" w:lineRule="auto"/>
        <w:rPr>
          <w:rFonts w:ascii="Times New Roman" w:hAnsi="Times New Roman"/>
        </w:rPr>
      </w:pPr>
      <w:r w:rsidRPr="007354DC">
        <w:rPr>
          <w:rFonts w:ascii="Times New Roman" w:hAnsi="Times New Roman"/>
          <w:b/>
        </w:rPr>
        <w:t>LOCATION:</w:t>
      </w:r>
      <w:r w:rsidRPr="007354DC">
        <w:rPr>
          <w:rFonts w:ascii="Times New Roman" w:hAnsi="Times New Roman"/>
        </w:rPr>
        <w:tab/>
      </w:r>
      <w:r w:rsidRPr="007354DC">
        <w:rPr>
          <w:rFonts w:ascii="Times New Roman" w:hAnsi="Times New Roman"/>
        </w:rPr>
        <w:tab/>
        <w:t>Centr</w:t>
      </w:r>
      <w:r w:rsidR="00FD4998">
        <w:rPr>
          <w:rFonts w:ascii="Times New Roman" w:hAnsi="Times New Roman"/>
        </w:rPr>
        <w:t>al Library</w:t>
      </w:r>
    </w:p>
    <w:p w:rsidR="00BD611E" w:rsidRDefault="00BD611E" w:rsidP="00BD611E">
      <w:pPr>
        <w:spacing w:after="0" w:line="240" w:lineRule="auto"/>
        <w:rPr>
          <w:rFonts w:ascii="Times New Roman" w:hAnsi="Times New Roman"/>
        </w:rPr>
      </w:pPr>
      <w:r w:rsidRPr="007354DC">
        <w:rPr>
          <w:rFonts w:ascii="Times New Roman" w:hAnsi="Times New Roman"/>
          <w:b/>
        </w:rPr>
        <w:t xml:space="preserve">REPORTS TO: </w:t>
      </w:r>
      <w:r w:rsidRPr="007354DC">
        <w:rPr>
          <w:rFonts w:ascii="Times New Roman" w:hAnsi="Times New Roman"/>
          <w:b/>
        </w:rPr>
        <w:tab/>
      </w:r>
      <w:r w:rsidRPr="007354DC">
        <w:rPr>
          <w:rFonts w:ascii="Times New Roman" w:hAnsi="Times New Roman"/>
        </w:rPr>
        <w:t xml:space="preserve">Central Library Manager </w:t>
      </w:r>
    </w:p>
    <w:p w:rsidR="00BD611E" w:rsidRPr="007354DC" w:rsidRDefault="00BD611E" w:rsidP="00BD611E">
      <w:pPr>
        <w:spacing w:after="0" w:line="240" w:lineRule="auto"/>
        <w:rPr>
          <w:rFonts w:ascii="Times New Roman" w:hAnsi="Times New Roman"/>
        </w:rPr>
      </w:pPr>
    </w:p>
    <w:p w:rsidR="00BD611E" w:rsidRPr="007354DC" w:rsidRDefault="00BD611E" w:rsidP="00BD611E">
      <w:pPr>
        <w:spacing w:after="120"/>
        <w:rPr>
          <w:rFonts w:ascii="Times New Roman" w:hAnsi="Times New Roman"/>
          <w:b/>
        </w:rPr>
      </w:pPr>
      <w:r w:rsidRPr="007354DC">
        <w:rPr>
          <w:rFonts w:ascii="Times New Roman" w:hAnsi="Times New Roman"/>
          <w:b/>
        </w:rPr>
        <w:t xml:space="preserve">JOB SUMMARY </w:t>
      </w:r>
    </w:p>
    <w:p w:rsidR="00BD611E" w:rsidRDefault="00BD611E" w:rsidP="00BD611E">
      <w:pPr>
        <w:spacing w:after="0" w:line="240" w:lineRule="auto"/>
        <w:jc w:val="both"/>
        <w:rPr>
          <w:rFonts w:ascii="Times New Roman" w:hAnsi="Times New Roman"/>
        </w:rPr>
      </w:pPr>
      <w:r>
        <w:rPr>
          <w:rFonts w:ascii="Times New Roman" w:hAnsi="Times New Roman"/>
        </w:rPr>
        <w:t xml:space="preserve">Energetic and forward thinking, the Assistant Central Library Manager performs professional, administrative and supervisory work while managing all aspects of the Central Library’s </w:t>
      </w:r>
      <w:r w:rsidR="00FD4998">
        <w:rPr>
          <w:rFonts w:ascii="Times New Roman" w:hAnsi="Times New Roman"/>
        </w:rPr>
        <w:t>Adult</w:t>
      </w:r>
      <w:r>
        <w:rPr>
          <w:rFonts w:ascii="Times New Roman" w:hAnsi="Times New Roman"/>
        </w:rPr>
        <w:t xml:space="preserve"> Services.  Assists the Central Library Manager with the operation and maintenance of the library and assumes the responsibilities of the Central Library Manager in his/her absence in order to provide quality service to all patrons.  Assists in directing Central Library services including public programming, community outreach, circulation, </w:t>
      </w:r>
      <w:proofErr w:type="gramStart"/>
      <w:r>
        <w:rPr>
          <w:rFonts w:ascii="Times New Roman" w:hAnsi="Times New Roman"/>
        </w:rPr>
        <w:t>reference</w:t>
      </w:r>
      <w:proofErr w:type="gramEnd"/>
      <w:r>
        <w:rPr>
          <w:rFonts w:ascii="Times New Roman" w:hAnsi="Times New Roman"/>
        </w:rPr>
        <w:t xml:space="preserve"> and collection management.</w:t>
      </w:r>
    </w:p>
    <w:p w:rsidR="00BD611E" w:rsidRDefault="00BD611E" w:rsidP="00BD611E">
      <w:pPr>
        <w:spacing w:after="0" w:line="240" w:lineRule="auto"/>
        <w:jc w:val="both"/>
        <w:rPr>
          <w:rFonts w:ascii="Times New Roman" w:hAnsi="Times New Roman"/>
        </w:rPr>
      </w:pPr>
    </w:p>
    <w:p w:rsidR="00BD611E" w:rsidRPr="0082020C" w:rsidRDefault="00BD611E" w:rsidP="00BD611E">
      <w:pPr>
        <w:spacing w:after="120"/>
        <w:jc w:val="both"/>
        <w:rPr>
          <w:rFonts w:ascii="Times New Roman" w:hAnsi="Times New Roman"/>
        </w:rPr>
      </w:pPr>
      <w:r w:rsidRPr="007354DC">
        <w:rPr>
          <w:rFonts w:ascii="Times New Roman" w:hAnsi="Times New Roman"/>
          <w:b/>
          <w:caps/>
        </w:rPr>
        <w:t>Leadership and Management</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 xml:space="preserve">Assists the Central Library Manager in all facets of administration and supervision of the </w:t>
      </w:r>
      <w:r>
        <w:rPr>
          <w:color w:val="000000"/>
          <w:sz w:val="22"/>
          <w:szCs w:val="18"/>
        </w:rPr>
        <w:t>C</w:t>
      </w:r>
      <w:r w:rsidRPr="008631CE">
        <w:rPr>
          <w:color w:val="000000"/>
          <w:sz w:val="22"/>
          <w:szCs w:val="18"/>
        </w:rPr>
        <w:t xml:space="preserve">entral </w:t>
      </w:r>
      <w:r>
        <w:rPr>
          <w:color w:val="000000"/>
          <w:sz w:val="22"/>
          <w:szCs w:val="18"/>
        </w:rPr>
        <w:t>Library</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Assists the Central Library Manager in collecting data and the preparation of planning documents, including long and short range goals, priorities and objectives for the library</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Assumes responsibility for the library in the Central Library Manager’s absence</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Submits recommendations to the Central Library Manager concerning o</w:t>
      </w:r>
      <w:r>
        <w:rPr>
          <w:color w:val="000000"/>
          <w:sz w:val="22"/>
          <w:szCs w:val="18"/>
        </w:rPr>
        <w:t>rganization of library services</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 xml:space="preserve">Leads and empowers employees to deliver effective, high-quality library service </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 xml:space="preserve">Maintains and prepares various routine and </w:t>
      </w:r>
      <w:r>
        <w:rPr>
          <w:color w:val="000000"/>
          <w:sz w:val="22"/>
          <w:szCs w:val="18"/>
        </w:rPr>
        <w:t>non-routine reports and records</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 xml:space="preserve">Resolves a wide range of routine and non-routine </w:t>
      </w:r>
      <w:r>
        <w:rPr>
          <w:color w:val="000000"/>
          <w:sz w:val="22"/>
          <w:szCs w:val="18"/>
        </w:rPr>
        <w:t>issues and difficult situations</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Exercises critical thinking to execute decision-making skills in library operation, collection manageme</w:t>
      </w:r>
      <w:r>
        <w:rPr>
          <w:color w:val="000000"/>
          <w:sz w:val="22"/>
          <w:szCs w:val="18"/>
        </w:rPr>
        <w:t>nt, and patron and staff issues</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 xml:space="preserve">Participates on interview panels and assists with the selection of staff </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Directs and prioritizes the work of subordinate staff in the absence of or</w:t>
      </w:r>
      <w:r>
        <w:rPr>
          <w:color w:val="000000"/>
          <w:sz w:val="22"/>
          <w:szCs w:val="18"/>
        </w:rPr>
        <w:t xml:space="preserve"> assigned by the </w:t>
      </w:r>
      <w:r w:rsidRPr="008631CE">
        <w:rPr>
          <w:color w:val="000000"/>
          <w:sz w:val="22"/>
          <w:szCs w:val="18"/>
        </w:rPr>
        <w:t>Central Library Manager</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Supervises subordinate staff to include scheduling, training, working with staff to correct deficiencies, corrective action, and completing performance evaluations in the absence of or assigned by the Central Library Manager</w:t>
      </w:r>
    </w:p>
    <w:p w:rsidR="00BD611E" w:rsidRPr="008631CE" w:rsidRDefault="00BD611E" w:rsidP="00BD611E">
      <w:pPr>
        <w:pStyle w:val="NormalWeb"/>
        <w:numPr>
          <w:ilvl w:val="0"/>
          <w:numId w:val="23"/>
        </w:numPr>
        <w:spacing w:before="0" w:beforeAutospacing="0" w:after="0" w:afterAutospacing="0"/>
        <w:ind w:left="446"/>
        <w:rPr>
          <w:sz w:val="22"/>
          <w:szCs w:val="18"/>
        </w:rPr>
      </w:pPr>
      <w:r w:rsidRPr="008631CE">
        <w:rPr>
          <w:color w:val="000000"/>
          <w:sz w:val="22"/>
          <w:szCs w:val="18"/>
        </w:rPr>
        <w:t>Understands, interprets, develops, and implements Police Jury and Library</w:t>
      </w:r>
      <w:r>
        <w:rPr>
          <w:color w:val="000000"/>
          <w:sz w:val="22"/>
          <w:szCs w:val="18"/>
        </w:rPr>
        <w:t xml:space="preserve"> policies and procedures</w:t>
      </w:r>
    </w:p>
    <w:p w:rsidR="00BD611E" w:rsidRPr="008631CE" w:rsidRDefault="00BD611E" w:rsidP="00BD611E">
      <w:pPr>
        <w:pStyle w:val="NormalWeb"/>
        <w:spacing w:before="0" w:beforeAutospacing="0" w:after="0" w:afterAutospacing="0"/>
        <w:ind w:left="446"/>
        <w:rPr>
          <w:sz w:val="12"/>
          <w:szCs w:val="18"/>
        </w:rPr>
      </w:pPr>
    </w:p>
    <w:p w:rsidR="00BD611E" w:rsidRPr="007354DC" w:rsidRDefault="00BD611E" w:rsidP="00BD611E">
      <w:pPr>
        <w:pStyle w:val="ListParagraph"/>
        <w:spacing w:after="0" w:line="240" w:lineRule="auto"/>
        <w:ind w:left="0"/>
        <w:rPr>
          <w:rFonts w:ascii="Times New Roman" w:hAnsi="Times New Roman"/>
          <w:b/>
          <w:caps/>
        </w:rPr>
      </w:pPr>
      <w:r w:rsidRPr="007354DC">
        <w:rPr>
          <w:rFonts w:ascii="Times New Roman" w:hAnsi="Times New Roman"/>
          <w:b/>
          <w:caps/>
        </w:rPr>
        <w:t>Communication and interpersonal</w:t>
      </w:r>
    </w:p>
    <w:p w:rsidR="00BD611E" w:rsidRPr="0082020C" w:rsidRDefault="00BD611E" w:rsidP="00BD611E">
      <w:pPr>
        <w:pStyle w:val="ListParagraph"/>
        <w:spacing w:after="0" w:line="240" w:lineRule="auto"/>
        <w:ind w:left="0"/>
        <w:rPr>
          <w:rFonts w:ascii="Times New Roman" w:hAnsi="Times New Roman"/>
          <w:b/>
          <w:caps/>
          <w:sz w:val="12"/>
        </w:rPr>
      </w:pPr>
    </w:p>
    <w:p w:rsidR="00BD611E" w:rsidRPr="000E4935" w:rsidRDefault="00BD611E" w:rsidP="00BD611E">
      <w:pPr>
        <w:pStyle w:val="NormalWeb"/>
        <w:numPr>
          <w:ilvl w:val="0"/>
          <w:numId w:val="25"/>
        </w:numPr>
        <w:spacing w:before="0" w:beforeAutospacing="0" w:after="0" w:afterAutospacing="0"/>
        <w:ind w:left="450"/>
        <w:rPr>
          <w:sz w:val="22"/>
          <w:szCs w:val="22"/>
        </w:rPr>
      </w:pPr>
      <w:r w:rsidRPr="000E4935">
        <w:rPr>
          <w:color w:val="000000"/>
          <w:sz w:val="22"/>
          <w:szCs w:val="22"/>
        </w:rPr>
        <w:t>Develops and maintains effective relationships with others to achieve common goals</w:t>
      </w:r>
    </w:p>
    <w:p w:rsidR="00BD611E" w:rsidRPr="000E4935" w:rsidRDefault="00BD611E" w:rsidP="00BD611E">
      <w:pPr>
        <w:pStyle w:val="NormalWeb"/>
        <w:numPr>
          <w:ilvl w:val="0"/>
          <w:numId w:val="25"/>
        </w:numPr>
        <w:spacing w:before="0" w:beforeAutospacing="0" w:after="0" w:afterAutospacing="0"/>
        <w:ind w:left="450"/>
        <w:rPr>
          <w:sz w:val="22"/>
          <w:szCs w:val="22"/>
        </w:rPr>
      </w:pPr>
      <w:r w:rsidRPr="000E4935">
        <w:rPr>
          <w:color w:val="000000"/>
          <w:sz w:val="22"/>
          <w:szCs w:val="22"/>
        </w:rPr>
        <w:t>Assists in the orientation of new employees and identify training needs within the library</w:t>
      </w:r>
    </w:p>
    <w:p w:rsidR="00BD611E" w:rsidRPr="000E4935" w:rsidRDefault="00BD611E" w:rsidP="00BD611E">
      <w:pPr>
        <w:pStyle w:val="NormalWeb"/>
        <w:numPr>
          <w:ilvl w:val="0"/>
          <w:numId w:val="25"/>
        </w:numPr>
        <w:spacing w:before="0" w:beforeAutospacing="0" w:after="0" w:afterAutospacing="0"/>
        <w:ind w:left="450"/>
        <w:rPr>
          <w:sz w:val="22"/>
          <w:szCs w:val="22"/>
        </w:rPr>
      </w:pPr>
      <w:r w:rsidRPr="000E4935">
        <w:rPr>
          <w:color w:val="000000"/>
          <w:sz w:val="22"/>
          <w:szCs w:val="22"/>
        </w:rPr>
        <w:t xml:space="preserve">Assists subordinate staff in the planning, and operation of specific functional, programmatic, and physical aspects of </w:t>
      </w:r>
      <w:r>
        <w:rPr>
          <w:color w:val="000000"/>
          <w:sz w:val="22"/>
          <w:szCs w:val="22"/>
        </w:rPr>
        <w:t>library services and facilities</w:t>
      </w:r>
    </w:p>
    <w:p w:rsidR="00BD611E" w:rsidRPr="000E4935" w:rsidRDefault="00BD611E" w:rsidP="00BD611E">
      <w:pPr>
        <w:pStyle w:val="NormalWeb"/>
        <w:numPr>
          <w:ilvl w:val="0"/>
          <w:numId w:val="25"/>
        </w:numPr>
        <w:spacing w:before="0" w:beforeAutospacing="0" w:after="0" w:afterAutospacing="0"/>
        <w:ind w:left="450"/>
        <w:rPr>
          <w:color w:val="000000"/>
          <w:sz w:val="22"/>
          <w:szCs w:val="22"/>
        </w:rPr>
      </w:pPr>
      <w:r w:rsidRPr="000E4935">
        <w:rPr>
          <w:color w:val="000000"/>
          <w:sz w:val="22"/>
          <w:szCs w:val="22"/>
        </w:rPr>
        <w:t>Attends or conducts department, branch, and other me</w:t>
      </w:r>
      <w:r>
        <w:rPr>
          <w:color w:val="000000"/>
          <w:sz w:val="22"/>
          <w:szCs w:val="22"/>
        </w:rPr>
        <w:t>etings at sites throughout the library s</w:t>
      </w:r>
      <w:r w:rsidRPr="000E4935">
        <w:rPr>
          <w:color w:val="000000"/>
          <w:sz w:val="22"/>
          <w:szCs w:val="22"/>
        </w:rPr>
        <w:t>ystem</w:t>
      </w:r>
    </w:p>
    <w:p w:rsidR="00BD611E" w:rsidRPr="0082020C" w:rsidRDefault="00BD611E" w:rsidP="00BD611E">
      <w:pPr>
        <w:pStyle w:val="ListParagraph"/>
        <w:spacing w:after="0" w:line="240" w:lineRule="auto"/>
        <w:ind w:left="0"/>
        <w:rPr>
          <w:rFonts w:ascii="Times New Roman" w:hAnsi="Times New Roman"/>
          <w:b/>
          <w:caps/>
          <w:sz w:val="12"/>
        </w:rPr>
      </w:pPr>
    </w:p>
    <w:p w:rsidR="00BD611E" w:rsidRPr="007354DC" w:rsidRDefault="00BD611E" w:rsidP="00BD611E">
      <w:pPr>
        <w:pStyle w:val="ListParagraph"/>
        <w:spacing w:after="0" w:line="240" w:lineRule="auto"/>
        <w:ind w:left="0"/>
        <w:rPr>
          <w:rFonts w:ascii="Times New Roman" w:hAnsi="Times New Roman"/>
          <w:b/>
          <w:caps/>
        </w:rPr>
      </w:pPr>
      <w:r w:rsidRPr="007354DC">
        <w:rPr>
          <w:rFonts w:ascii="Times New Roman" w:hAnsi="Times New Roman"/>
          <w:b/>
          <w:caps/>
        </w:rPr>
        <w:t>Public services</w:t>
      </w:r>
    </w:p>
    <w:p w:rsidR="00BD611E" w:rsidRPr="0082020C" w:rsidRDefault="00BD611E" w:rsidP="00BD611E">
      <w:pPr>
        <w:pStyle w:val="ListParagraph"/>
        <w:spacing w:after="0" w:line="240" w:lineRule="auto"/>
        <w:ind w:left="0"/>
        <w:rPr>
          <w:rFonts w:ascii="Times New Roman" w:hAnsi="Times New Roman"/>
          <w:b/>
          <w:caps/>
          <w:sz w:val="12"/>
        </w:rPr>
      </w:pPr>
    </w:p>
    <w:p w:rsidR="00BD611E" w:rsidRPr="000E4935" w:rsidRDefault="00BD611E" w:rsidP="00BD611E">
      <w:pPr>
        <w:pStyle w:val="NormalWeb"/>
        <w:numPr>
          <w:ilvl w:val="0"/>
          <w:numId w:val="16"/>
        </w:numPr>
        <w:spacing w:before="0" w:beforeAutospacing="0" w:after="0" w:afterAutospacing="0"/>
        <w:rPr>
          <w:sz w:val="22"/>
          <w:szCs w:val="22"/>
        </w:rPr>
      </w:pPr>
      <w:r w:rsidRPr="000E4935">
        <w:rPr>
          <w:sz w:val="22"/>
          <w:szCs w:val="22"/>
        </w:rPr>
        <w:t>Defines and implements outreach services for the library community to increase use of the library services and t</w:t>
      </w:r>
      <w:r>
        <w:rPr>
          <w:sz w:val="22"/>
          <w:szCs w:val="22"/>
        </w:rPr>
        <w:t>o reach underserved populations</w:t>
      </w:r>
      <w:r w:rsidRPr="000E4935">
        <w:rPr>
          <w:sz w:val="22"/>
          <w:szCs w:val="22"/>
        </w:rPr>
        <w:t xml:space="preserve"> </w:t>
      </w:r>
    </w:p>
    <w:p w:rsidR="00BD611E" w:rsidRPr="000E4935" w:rsidRDefault="00BD611E" w:rsidP="00BD611E">
      <w:pPr>
        <w:pStyle w:val="NormalWeb"/>
        <w:numPr>
          <w:ilvl w:val="0"/>
          <w:numId w:val="16"/>
        </w:numPr>
        <w:spacing w:before="0" w:beforeAutospacing="0" w:after="0" w:afterAutospacing="0"/>
        <w:rPr>
          <w:sz w:val="22"/>
          <w:szCs w:val="22"/>
        </w:rPr>
      </w:pPr>
      <w:r w:rsidRPr="000E4935">
        <w:rPr>
          <w:sz w:val="22"/>
          <w:szCs w:val="22"/>
        </w:rPr>
        <w:t>Promotes the library in the community with excellent communication and presentation skills, attends community meetings and fosters community partnerships</w:t>
      </w:r>
    </w:p>
    <w:p w:rsidR="00BD611E" w:rsidRPr="000E4935" w:rsidRDefault="00BD611E" w:rsidP="00BD611E">
      <w:pPr>
        <w:pStyle w:val="NormalWeb"/>
        <w:numPr>
          <w:ilvl w:val="0"/>
          <w:numId w:val="16"/>
        </w:numPr>
        <w:spacing w:before="0" w:beforeAutospacing="0" w:after="0" w:afterAutospacing="0"/>
        <w:rPr>
          <w:sz w:val="22"/>
          <w:szCs w:val="22"/>
        </w:rPr>
      </w:pPr>
      <w:r w:rsidRPr="000E4935">
        <w:rPr>
          <w:sz w:val="22"/>
          <w:szCs w:val="22"/>
        </w:rPr>
        <w:t xml:space="preserve">Designs, implements and sponsors library programs that offer information, special skills or entertainment for all age groups with a special focus on adult and senior citizens </w:t>
      </w:r>
    </w:p>
    <w:p w:rsidR="00BD611E" w:rsidRPr="000E4935" w:rsidRDefault="00BD611E" w:rsidP="00BD611E">
      <w:pPr>
        <w:pStyle w:val="NormalWeb"/>
        <w:numPr>
          <w:ilvl w:val="0"/>
          <w:numId w:val="16"/>
        </w:numPr>
        <w:spacing w:before="0" w:beforeAutospacing="0" w:after="0" w:afterAutospacing="0"/>
        <w:rPr>
          <w:sz w:val="22"/>
          <w:szCs w:val="22"/>
        </w:rPr>
      </w:pPr>
      <w:r w:rsidRPr="000E4935">
        <w:rPr>
          <w:color w:val="000000"/>
          <w:sz w:val="22"/>
          <w:szCs w:val="22"/>
        </w:rPr>
        <w:t>Interacts extensively in person, and over the telephone with patrons, system-wide staff and management, outside agencies, vendors, and other libraries</w:t>
      </w:r>
    </w:p>
    <w:p w:rsidR="00BD611E" w:rsidRPr="000E4935" w:rsidRDefault="00BD611E" w:rsidP="00BD611E">
      <w:pPr>
        <w:pStyle w:val="NormalWeb"/>
        <w:numPr>
          <w:ilvl w:val="0"/>
          <w:numId w:val="16"/>
        </w:numPr>
        <w:spacing w:before="0" w:beforeAutospacing="0" w:after="0" w:afterAutospacing="0"/>
        <w:rPr>
          <w:sz w:val="22"/>
          <w:szCs w:val="22"/>
        </w:rPr>
      </w:pPr>
      <w:r w:rsidRPr="000E4935">
        <w:rPr>
          <w:color w:val="000000"/>
          <w:sz w:val="22"/>
          <w:szCs w:val="22"/>
        </w:rPr>
        <w:t>Performs on-line catalog bibliographic maintenance and inquiries</w:t>
      </w:r>
    </w:p>
    <w:p w:rsidR="00BD611E" w:rsidRPr="000E4935" w:rsidRDefault="00BD611E" w:rsidP="00BD611E">
      <w:pPr>
        <w:pStyle w:val="NormalWeb"/>
        <w:numPr>
          <w:ilvl w:val="0"/>
          <w:numId w:val="16"/>
        </w:numPr>
        <w:spacing w:before="0" w:beforeAutospacing="0" w:after="0" w:afterAutospacing="0"/>
        <w:rPr>
          <w:sz w:val="22"/>
          <w:szCs w:val="22"/>
        </w:rPr>
      </w:pPr>
      <w:r w:rsidRPr="000E4935">
        <w:rPr>
          <w:color w:val="000000"/>
          <w:sz w:val="22"/>
          <w:szCs w:val="22"/>
        </w:rPr>
        <w:t xml:space="preserve">Assists patrons in the use of automated library systems, various indexes, non-book materials, library equipment, use of circulating and reference library collections and materials using the </w:t>
      </w:r>
      <w:r>
        <w:rPr>
          <w:color w:val="000000"/>
          <w:sz w:val="22"/>
          <w:szCs w:val="22"/>
        </w:rPr>
        <w:t xml:space="preserve">Dewey Decimal </w:t>
      </w:r>
      <w:r w:rsidRPr="000E4935">
        <w:rPr>
          <w:color w:val="000000"/>
          <w:sz w:val="22"/>
          <w:szCs w:val="22"/>
        </w:rPr>
        <w:t>Classification</w:t>
      </w:r>
    </w:p>
    <w:p w:rsidR="00BD611E" w:rsidRPr="000E4935" w:rsidRDefault="00BD611E" w:rsidP="00BD611E">
      <w:pPr>
        <w:pStyle w:val="NormalWeb"/>
        <w:numPr>
          <w:ilvl w:val="0"/>
          <w:numId w:val="16"/>
        </w:numPr>
        <w:spacing w:before="0" w:beforeAutospacing="0" w:after="0" w:afterAutospacing="0"/>
        <w:rPr>
          <w:color w:val="000000"/>
          <w:sz w:val="22"/>
          <w:szCs w:val="22"/>
        </w:rPr>
      </w:pPr>
      <w:r w:rsidRPr="5F344AD5">
        <w:rPr>
          <w:color w:val="000000" w:themeColor="text1"/>
          <w:sz w:val="22"/>
          <w:szCs w:val="22"/>
        </w:rPr>
        <w:t xml:space="preserve">Conducts reference interviews with patrons to address research needs </w:t>
      </w:r>
    </w:p>
    <w:p w:rsidR="00BD611E" w:rsidRPr="000E4935" w:rsidRDefault="00BD611E" w:rsidP="00BD611E">
      <w:pPr>
        <w:pStyle w:val="NormalWeb"/>
        <w:numPr>
          <w:ilvl w:val="0"/>
          <w:numId w:val="16"/>
        </w:numPr>
        <w:spacing w:before="0" w:beforeAutospacing="0" w:after="0" w:afterAutospacing="0"/>
        <w:rPr>
          <w:sz w:val="22"/>
          <w:szCs w:val="22"/>
        </w:rPr>
      </w:pPr>
      <w:r w:rsidRPr="5F344AD5">
        <w:rPr>
          <w:color w:val="000000" w:themeColor="text1"/>
          <w:sz w:val="22"/>
          <w:szCs w:val="22"/>
        </w:rPr>
        <w:lastRenderedPageBreak/>
        <w:t xml:space="preserve">Provides library services over the telephone and in person, to both patrons and staff </w:t>
      </w:r>
    </w:p>
    <w:p w:rsidR="00BD611E" w:rsidRPr="000E4935" w:rsidRDefault="00BD611E" w:rsidP="00BD611E">
      <w:pPr>
        <w:pStyle w:val="NormalWeb"/>
        <w:numPr>
          <w:ilvl w:val="0"/>
          <w:numId w:val="16"/>
        </w:numPr>
        <w:spacing w:before="0" w:beforeAutospacing="0" w:after="0" w:afterAutospacing="0"/>
        <w:rPr>
          <w:sz w:val="22"/>
          <w:szCs w:val="22"/>
        </w:rPr>
      </w:pPr>
      <w:r w:rsidRPr="5F344AD5">
        <w:rPr>
          <w:color w:val="000000" w:themeColor="text1"/>
          <w:sz w:val="22"/>
          <w:szCs w:val="22"/>
        </w:rPr>
        <w:t>Conduct database searches both on-line and in-house</w:t>
      </w:r>
    </w:p>
    <w:p w:rsidR="00BD611E" w:rsidRPr="000E4935" w:rsidRDefault="00BD611E" w:rsidP="00BD611E">
      <w:pPr>
        <w:pStyle w:val="NormalWeb"/>
        <w:numPr>
          <w:ilvl w:val="0"/>
          <w:numId w:val="16"/>
        </w:numPr>
        <w:spacing w:before="0" w:beforeAutospacing="0" w:after="0" w:afterAutospacing="0"/>
        <w:rPr>
          <w:sz w:val="22"/>
          <w:szCs w:val="22"/>
        </w:rPr>
      </w:pPr>
      <w:r w:rsidRPr="5F344AD5">
        <w:rPr>
          <w:sz w:val="22"/>
          <w:szCs w:val="22"/>
        </w:rPr>
        <w:t xml:space="preserve">Schedules and assists in facilitating local art exhibits and traveling state exhibits </w:t>
      </w:r>
    </w:p>
    <w:p w:rsidR="00BD611E" w:rsidRPr="000E4935" w:rsidRDefault="00BD611E" w:rsidP="00BD611E">
      <w:pPr>
        <w:pStyle w:val="NormalWeb"/>
        <w:numPr>
          <w:ilvl w:val="0"/>
          <w:numId w:val="16"/>
        </w:numPr>
        <w:spacing w:before="0" w:beforeAutospacing="0" w:after="0" w:afterAutospacing="0"/>
        <w:rPr>
          <w:sz w:val="22"/>
          <w:szCs w:val="22"/>
        </w:rPr>
      </w:pPr>
      <w:r w:rsidRPr="5F344AD5">
        <w:rPr>
          <w:color w:val="000000" w:themeColor="text1"/>
          <w:sz w:val="22"/>
          <w:szCs w:val="22"/>
        </w:rPr>
        <w:t>Builds and maintains a collection of resources in many formats based on a determination of community needs and interests</w:t>
      </w:r>
    </w:p>
    <w:p w:rsidR="00BD611E" w:rsidRPr="008155EE" w:rsidRDefault="00BD611E" w:rsidP="00BD611E">
      <w:pPr>
        <w:pStyle w:val="NormalWeb"/>
        <w:numPr>
          <w:ilvl w:val="0"/>
          <w:numId w:val="16"/>
        </w:numPr>
        <w:spacing w:before="0" w:beforeAutospacing="0" w:after="0" w:afterAutospacing="0"/>
        <w:rPr>
          <w:sz w:val="22"/>
          <w:szCs w:val="22"/>
        </w:rPr>
      </w:pPr>
      <w:r w:rsidRPr="5F344AD5">
        <w:rPr>
          <w:color w:val="000000" w:themeColor="text1"/>
          <w:sz w:val="22"/>
          <w:szCs w:val="22"/>
        </w:rPr>
        <w:t>Maintains a safe and welcoming environment for both patrons and staff</w:t>
      </w:r>
    </w:p>
    <w:p w:rsidR="00BD611E" w:rsidRPr="008155EE" w:rsidRDefault="00BD611E" w:rsidP="00BD611E">
      <w:pPr>
        <w:pStyle w:val="NormalWeb"/>
        <w:numPr>
          <w:ilvl w:val="0"/>
          <w:numId w:val="16"/>
        </w:numPr>
        <w:spacing w:before="0" w:beforeAutospacing="0" w:after="0" w:afterAutospacing="0"/>
        <w:rPr>
          <w:sz w:val="22"/>
          <w:szCs w:val="22"/>
        </w:rPr>
      </w:pPr>
      <w:r>
        <w:t>Coordinates and proctors exams for students, which includes but is not limited to, those enrolled in distance education or online courses.</w:t>
      </w:r>
    </w:p>
    <w:p w:rsidR="00BD611E" w:rsidRPr="008155EE" w:rsidRDefault="00BD611E" w:rsidP="00BD611E">
      <w:pPr>
        <w:rPr>
          <w:rFonts w:ascii="Times New Roman" w:hAnsi="Times New Roman"/>
          <w:b/>
          <w:caps/>
          <w:sz w:val="12"/>
          <w:szCs w:val="12"/>
        </w:rPr>
      </w:pPr>
    </w:p>
    <w:p w:rsidR="00BD611E" w:rsidRPr="007354DC" w:rsidRDefault="00BD611E" w:rsidP="007B34D4">
      <w:pPr>
        <w:spacing w:after="0" w:line="240" w:lineRule="auto"/>
        <w:rPr>
          <w:rFonts w:ascii="Times New Roman" w:hAnsi="Times New Roman"/>
          <w:b/>
          <w:caps/>
        </w:rPr>
      </w:pPr>
      <w:r w:rsidRPr="007354DC">
        <w:rPr>
          <w:rFonts w:ascii="Times New Roman" w:hAnsi="Times New Roman"/>
          <w:b/>
          <w:caps/>
        </w:rPr>
        <w:t>Technology</w:t>
      </w:r>
      <w:r>
        <w:rPr>
          <w:rFonts w:ascii="Times New Roman" w:hAnsi="Times New Roman"/>
          <w:b/>
          <w:caps/>
        </w:rPr>
        <w:t xml:space="preserve"> and other responsibilities</w:t>
      </w:r>
    </w:p>
    <w:p w:rsidR="00BD611E" w:rsidRPr="0082020C" w:rsidRDefault="00BD611E" w:rsidP="007B34D4">
      <w:pPr>
        <w:pStyle w:val="ListParagraph"/>
        <w:spacing w:after="0" w:line="240" w:lineRule="auto"/>
        <w:ind w:left="90"/>
        <w:rPr>
          <w:rFonts w:ascii="Times New Roman" w:hAnsi="Times New Roman"/>
          <w:b/>
          <w:sz w:val="12"/>
        </w:rPr>
      </w:pPr>
    </w:p>
    <w:p w:rsidR="00BD611E" w:rsidRPr="000E4935" w:rsidRDefault="00BD611E" w:rsidP="007B34D4">
      <w:pPr>
        <w:pStyle w:val="NormalWeb"/>
        <w:numPr>
          <w:ilvl w:val="0"/>
          <w:numId w:val="26"/>
        </w:numPr>
        <w:spacing w:before="0" w:beforeAutospacing="0" w:after="0" w:afterAutospacing="0"/>
        <w:ind w:left="450"/>
        <w:rPr>
          <w:sz w:val="22"/>
          <w:szCs w:val="22"/>
        </w:rPr>
      </w:pPr>
      <w:r w:rsidRPr="000E4935">
        <w:rPr>
          <w:color w:val="000000"/>
          <w:sz w:val="22"/>
          <w:szCs w:val="22"/>
        </w:rPr>
        <w:t>Stays abreast of new trends, emerging technologies and innovations in the field of public library services and relate these ideas, procedures or project</w:t>
      </w:r>
      <w:r>
        <w:rPr>
          <w:color w:val="000000"/>
          <w:sz w:val="22"/>
          <w:szCs w:val="22"/>
        </w:rPr>
        <w:t>s to the Bossier Parish Librarie</w:t>
      </w:r>
      <w:r w:rsidRPr="000E4935">
        <w:rPr>
          <w:color w:val="000000"/>
          <w:sz w:val="22"/>
          <w:szCs w:val="22"/>
        </w:rPr>
        <w:t>s</w:t>
      </w:r>
      <w:r>
        <w:rPr>
          <w:color w:val="000000"/>
          <w:sz w:val="22"/>
          <w:szCs w:val="22"/>
        </w:rPr>
        <w:t>’</w:t>
      </w:r>
      <w:r w:rsidRPr="000E4935">
        <w:rPr>
          <w:color w:val="000000"/>
          <w:sz w:val="22"/>
          <w:szCs w:val="22"/>
        </w:rPr>
        <w:t xml:space="preserve"> mission</w:t>
      </w:r>
    </w:p>
    <w:p w:rsidR="00BD611E" w:rsidRPr="000E4935" w:rsidRDefault="00BD611E" w:rsidP="00BD611E">
      <w:pPr>
        <w:pStyle w:val="NormalWeb"/>
        <w:numPr>
          <w:ilvl w:val="0"/>
          <w:numId w:val="26"/>
        </w:numPr>
        <w:spacing w:before="0" w:beforeAutospacing="0" w:after="0" w:afterAutospacing="0"/>
        <w:ind w:left="450"/>
        <w:rPr>
          <w:sz w:val="22"/>
          <w:szCs w:val="22"/>
        </w:rPr>
      </w:pPr>
      <w:r w:rsidRPr="000E4935">
        <w:rPr>
          <w:color w:val="000000"/>
          <w:sz w:val="22"/>
          <w:szCs w:val="22"/>
        </w:rPr>
        <w:t xml:space="preserve">Participate in local, state and national professional organizations to strengthen skills, interact with fellow professionals and contribute to the library profession </w:t>
      </w:r>
    </w:p>
    <w:p w:rsidR="00BD611E" w:rsidRPr="000E4935" w:rsidRDefault="00BD611E" w:rsidP="00BD611E">
      <w:pPr>
        <w:pStyle w:val="NormalWeb"/>
        <w:numPr>
          <w:ilvl w:val="0"/>
          <w:numId w:val="26"/>
        </w:numPr>
        <w:spacing w:before="0" w:beforeAutospacing="0" w:after="0" w:afterAutospacing="0"/>
        <w:ind w:left="450"/>
        <w:rPr>
          <w:sz w:val="22"/>
          <w:szCs w:val="22"/>
        </w:rPr>
      </w:pPr>
      <w:r w:rsidRPr="000E4935">
        <w:rPr>
          <w:color w:val="000000"/>
          <w:sz w:val="22"/>
          <w:szCs w:val="22"/>
        </w:rPr>
        <w:t>Utilizes personal computers, automated library systems, the Internet, e-mail, and on line tools and resources</w:t>
      </w:r>
    </w:p>
    <w:p w:rsidR="00BD611E" w:rsidRDefault="00BD611E" w:rsidP="00BD611E">
      <w:pPr>
        <w:pStyle w:val="NormalWeb"/>
        <w:numPr>
          <w:ilvl w:val="0"/>
          <w:numId w:val="26"/>
        </w:numPr>
        <w:spacing w:before="0" w:beforeAutospacing="0" w:after="0" w:afterAutospacing="0"/>
        <w:ind w:left="450"/>
        <w:rPr>
          <w:sz w:val="22"/>
          <w:szCs w:val="22"/>
        </w:rPr>
      </w:pPr>
      <w:r w:rsidRPr="000E4935">
        <w:rPr>
          <w:sz w:val="22"/>
          <w:szCs w:val="22"/>
        </w:rPr>
        <w:t>Anticipates and adapts to change and challenges effectively</w:t>
      </w:r>
    </w:p>
    <w:p w:rsidR="00BD611E" w:rsidRPr="000E4935" w:rsidRDefault="00BD611E" w:rsidP="00BD611E">
      <w:pPr>
        <w:pStyle w:val="NormalWeb"/>
        <w:numPr>
          <w:ilvl w:val="0"/>
          <w:numId w:val="26"/>
        </w:numPr>
        <w:spacing w:before="0" w:beforeAutospacing="0" w:after="0" w:afterAutospacing="0"/>
        <w:ind w:left="450"/>
        <w:rPr>
          <w:sz w:val="22"/>
          <w:szCs w:val="22"/>
        </w:rPr>
      </w:pPr>
      <w:r>
        <w:rPr>
          <w:sz w:val="22"/>
          <w:szCs w:val="22"/>
        </w:rPr>
        <w:t>Perform related work as required by manager</w:t>
      </w:r>
    </w:p>
    <w:p w:rsidR="00BD611E" w:rsidRPr="0082020C" w:rsidRDefault="00BD611E" w:rsidP="00BD611E">
      <w:pPr>
        <w:rPr>
          <w:rFonts w:ascii="Times New Roman" w:hAnsi="Times New Roman"/>
          <w:b/>
          <w:sz w:val="12"/>
        </w:rPr>
      </w:pPr>
    </w:p>
    <w:p w:rsidR="00BD611E" w:rsidRPr="009753B9" w:rsidRDefault="00BD611E" w:rsidP="00BD611E">
      <w:pPr>
        <w:rPr>
          <w:rFonts w:ascii="Times New Roman" w:hAnsi="Times New Roman"/>
          <w:b/>
        </w:rPr>
      </w:pPr>
      <w:r w:rsidRPr="009753B9">
        <w:rPr>
          <w:rFonts w:ascii="Times New Roman" w:hAnsi="Times New Roman"/>
          <w:b/>
        </w:rPr>
        <w:t xml:space="preserve">EDUCATION, EXPERIENCE, </w:t>
      </w:r>
      <w:r>
        <w:rPr>
          <w:rFonts w:ascii="Times New Roman" w:hAnsi="Times New Roman"/>
          <w:b/>
        </w:rPr>
        <w:t>and KNOWLEDGE</w:t>
      </w:r>
    </w:p>
    <w:p w:rsidR="00BD611E" w:rsidRPr="00D85D69" w:rsidRDefault="00BD611E" w:rsidP="00BD611E">
      <w:pPr>
        <w:pStyle w:val="ListParagraph"/>
        <w:numPr>
          <w:ilvl w:val="0"/>
          <w:numId w:val="15"/>
        </w:numPr>
        <w:spacing w:after="0" w:line="240" w:lineRule="auto"/>
        <w:ind w:left="450"/>
        <w:jc w:val="both"/>
        <w:rPr>
          <w:rFonts w:ascii="Times New Roman" w:hAnsi="Times New Roman"/>
        </w:rPr>
      </w:pPr>
      <w:r w:rsidRPr="009753B9">
        <w:rPr>
          <w:rFonts w:ascii="Times New Roman" w:hAnsi="Times New Roman"/>
        </w:rPr>
        <w:t xml:space="preserve">Master of Library Science from an ALA-accredited institution </w:t>
      </w:r>
    </w:p>
    <w:p w:rsidR="00BD611E" w:rsidRPr="009753B9" w:rsidRDefault="00BD611E" w:rsidP="00BD611E">
      <w:pPr>
        <w:pStyle w:val="ListParagraph"/>
        <w:numPr>
          <w:ilvl w:val="0"/>
          <w:numId w:val="15"/>
        </w:numPr>
        <w:spacing w:after="0" w:line="240" w:lineRule="auto"/>
        <w:ind w:left="446"/>
        <w:jc w:val="both"/>
        <w:rPr>
          <w:rFonts w:ascii="Times New Roman" w:hAnsi="Times New Roman"/>
        </w:rPr>
      </w:pPr>
      <w:r>
        <w:rPr>
          <w:rFonts w:ascii="Times New Roman" w:hAnsi="Times New Roman"/>
        </w:rPr>
        <w:t>Two (2) years of increasingly responsible experience as a professional librarian including experience in collection management and selection of materials for adults; effectively supervise and motivate subordinate staff</w:t>
      </w:r>
    </w:p>
    <w:p w:rsidR="00BD611E" w:rsidRDefault="00BD611E" w:rsidP="00BD611E">
      <w:pPr>
        <w:pStyle w:val="ListParagraph"/>
        <w:numPr>
          <w:ilvl w:val="0"/>
          <w:numId w:val="15"/>
        </w:numPr>
        <w:spacing w:after="0" w:line="240" w:lineRule="auto"/>
        <w:ind w:left="446"/>
        <w:jc w:val="both"/>
        <w:rPr>
          <w:rFonts w:ascii="Times New Roman" w:hAnsi="Times New Roman"/>
        </w:rPr>
      </w:pPr>
      <w:r>
        <w:rPr>
          <w:rFonts w:ascii="Times New Roman" w:hAnsi="Times New Roman"/>
        </w:rPr>
        <w:t>Demonstrated ability to implement strategic library service objectives with measurable outcomes</w:t>
      </w:r>
    </w:p>
    <w:p w:rsidR="00BD611E" w:rsidRDefault="00BD611E" w:rsidP="00BD611E">
      <w:pPr>
        <w:pStyle w:val="ListParagraph"/>
        <w:numPr>
          <w:ilvl w:val="0"/>
          <w:numId w:val="15"/>
        </w:numPr>
        <w:spacing w:after="0" w:line="240" w:lineRule="auto"/>
        <w:ind w:left="446"/>
        <w:jc w:val="both"/>
        <w:rPr>
          <w:rFonts w:ascii="Times New Roman" w:hAnsi="Times New Roman"/>
        </w:rPr>
      </w:pPr>
      <w:r>
        <w:rPr>
          <w:rFonts w:ascii="Times New Roman" w:hAnsi="Times New Roman"/>
        </w:rPr>
        <w:t>Foreign language skills, both speaking and writing, is preferred but not required</w:t>
      </w:r>
    </w:p>
    <w:p w:rsidR="007B34D4" w:rsidRPr="008155EE" w:rsidRDefault="007B34D4" w:rsidP="00BD611E">
      <w:pPr>
        <w:pStyle w:val="ListParagraph"/>
        <w:numPr>
          <w:ilvl w:val="0"/>
          <w:numId w:val="15"/>
        </w:numPr>
        <w:spacing w:after="0" w:line="240" w:lineRule="auto"/>
        <w:ind w:left="446"/>
        <w:jc w:val="both"/>
        <w:rPr>
          <w:rFonts w:ascii="Times New Roman" w:hAnsi="Times New Roman"/>
        </w:rPr>
      </w:pPr>
    </w:p>
    <w:p w:rsidR="00BD611E" w:rsidRPr="009753B9" w:rsidRDefault="00BD611E" w:rsidP="00BD611E">
      <w:pPr>
        <w:spacing w:before="120" w:after="120"/>
        <w:rPr>
          <w:rFonts w:ascii="Times New Roman" w:eastAsia="Times New Roman" w:hAnsi="Times New Roman"/>
        </w:rPr>
      </w:pPr>
      <w:r w:rsidRPr="009753B9">
        <w:rPr>
          <w:rFonts w:ascii="Times New Roman" w:eastAsia="Times New Roman" w:hAnsi="Times New Roman"/>
          <w:b/>
          <w:bCs/>
        </w:rPr>
        <w:t>JOB STANDARDS</w:t>
      </w:r>
    </w:p>
    <w:p w:rsidR="00BD611E" w:rsidRPr="009753B9" w:rsidRDefault="00BD611E" w:rsidP="00BD611E">
      <w:pPr>
        <w:numPr>
          <w:ilvl w:val="0"/>
          <w:numId w:val="22"/>
        </w:numPr>
        <w:spacing w:after="0" w:line="240" w:lineRule="auto"/>
        <w:ind w:left="446"/>
        <w:jc w:val="both"/>
        <w:rPr>
          <w:rFonts w:ascii="Times New Roman" w:eastAsia="Times New Roman" w:hAnsi="Times New Roman"/>
        </w:rPr>
      </w:pPr>
      <w:r w:rsidRPr="009753B9">
        <w:rPr>
          <w:rFonts w:ascii="Times New Roman" w:eastAsia="Times New Roman" w:hAnsi="Times New Roman"/>
        </w:rPr>
        <w:t>Professional commitment to develop high quality and high impact public library services, which promote i</w:t>
      </w:r>
      <w:r>
        <w:rPr>
          <w:rFonts w:ascii="Times New Roman" w:eastAsia="Times New Roman" w:hAnsi="Times New Roman"/>
        </w:rPr>
        <w:t>ndividual and community success</w:t>
      </w:r>
    </w:p>
    <w:p w:rsidR="00BD611E" w:rsidRPr="009753B9" w:rsidRDefault="00BD611E" w:rsidP="00BD611E">
      <w:pPr>
        <w:numPr>
          <w:ilvl w:val="0"/>
          <w:numId w:val="22"/>
        </w:numPr>
        <w:spacing w:after="0" w:line="240" w:lineRule="auto"/>
        <w:ind w:left="446"/>
        <w:jc w:val="both"/>
        <w:rPr>
          <w:rFonts w:ascii="Times New Roman" w:eastAsia="Times New Roman" w:hAnsi="Times New Roman"/>
        </w:rPr>
      </w:pPr>
      <w:r w:rsidRPr="009753B9">
        <w:rPr>
          <w:rFonts w:ascii="Times New Roman" w:eastAsia="Times New Roman" w:hAnsi="Times New Roman"/>
        </w:rPr>
        <w:t>Demonstrates collaborative, straight forward, team oriented lea</w:t>
      </w:r>
      <w:r>
        <w:rPr>
          <w:rFonts w:ascii="Times New Roman" w:eastAsia="Times New Roman" w:hAnsi="Times New Roman"/>
        </w:rPr>
        <w:t>dership and supervisory methods</w:t>
      </w:r>
    </w:p>
    <w:p w:rsidR="00BD611E" w:rsidRPr="009753B9" w:rsidRDefault="00BD611E" w:rsidP="00BD611E">
      <w:pPr>
        <w:numPr>
          <w:ilvl w:val="0"/>
          <w:numId w:val="22"/>
        </w:numPr>
        <w:spacing w:after="0" w:line="240" w:lineRule="auto"/>
        <w:ind w:left="446"/>
        <w:jc w:val="both"/>
        <w:rPr>
          <w:rFonts w:ascii="Times New Roman" w:eastAsia="Times New Roman" w:hAnsi="Times New Roman"/>
        </w:rPr>
      </w:pPr>
      <w:r w:rsidRPr="009753B9">
        <w:rPr>
          <w:rFonts w:ascii="Times New Roman" w:eastAsia="Times New Roman" w:hAnsi="Times New Roman"/>
        </w:rPr>
        <w:t>Models/develops/maint</w:t>
      </w:r>
      <w:r>
        <w:rPr>
          <w:rFonts w:ascii="Times New Roman" w:eastAsia="Times New Roman" w:hAnsi="Times New Roman"/>
        </w:rPr>
        <w:t>ains excellent customer service</w:t>
      </w:r>
    </w:p>
    <w:p w:rsidR="00BD611E" w:rsidRPr="009753B9" w:rsidRDefault="00BD611E" w:rsidP="00BD611E">
      <w:pPr>
        <w:numPr>
          <w:ilvl w:val="0"/>
          <w:numId w:val="22"/>
        </w:numPr>
        <w:spacing w:after="0" w:line="240" w:lineRule="auto"/>
        <w:ind w:left="446"/>
        <w:jc w:val="both"/>
        <w:rPr>
          <w:rFonts w:ascii="Times New Roman" w:eastAsia="Times New Roman" w:hAnsi="Times New Roman"/>
        </w:rPr>
      </w:pPr>
      <w:r w:rsidRPr="009753B9">
        <w:rPr>
          <w:rFonts w:ascii="Times New Roman" w:eastAsia="Times New Roman" w:hAnsi="Times New Roman"/>
        </w:rPr>
        <w:t>Models and maintains a positive, friendly and cooperativ</w:t>
      </w:r>
      <w:r>
        <w:rPr>
          <w:rFonts w:ascii="Times New Roman" w:eastAsia="Times New Roman" w:hAnsi="Times New Roman"/>
        </w:rPr>
        <w:t>e attitude to staff and patrons</w:t>
      </w:r>
    </w:p>
    <w:p w:rsidR="00BD611E" w:rsidRPr="009753B9" w:rsidRDefault="00BD611E" w:rsidP="00BD611E">
      <w:pPr>
        <w:numPr>
          <w:ilvl w:val="0"/>
          <w:numId w:val="22"/>
        </w:numPr>
        <w:spacing w:after="0" w:line="240" w:lineRule="auto"/>
        <w:ind w:left="446"/>
        <w:jc w:val="both"/>
        <w:rPr>
          <w:rFonts w:ascii="Times New Roman" w:eastAsia="Times New Roman" w:hAnsi="Times New Roman"/>
        </w:rPr>
      </w:pPr>
      <w:r w:rsidRPr="009753B9">
        <w:rPr>
          <w:rFonts w:ascii="Times New Roman" w:eastAsia="Times New Roman" w:hAnsi="Times New Roman"/>
        </w:rPr>
        <w:t>Demonstrates positive attitude toward</w:t>
      </w:r>
      <w:r>
        <w:rPr>
          <w:rFonts w:ascii="Times New Roman" w:eastAsia="Times New Roman" w:hAnsi="Times New Roman"/>
        </w:rPr>
        <w:t>s library technology and change</w:t>
      </w:r>
    </w:p>
    <w:p w:rsidR="00BD611E" w:rsidRPr="009753B9" w:rsidRDefault="00BD611E" w:rsidP="00BD611E">
      <w:pPr>
        <w:numPr>
          <w:ilvl w:val="0"/>
          <w:numId w:val="22"/>
        </w:numPr>
        <w:spacing w:after="0" w:line="240" w:lineRule="auto"/>
        <w:ind w:left="446"/>
        <w:jc w:val="both"/>
        <w:rPr>
          <w:rFonts w:ascii="Times New Roman" w:eastAsia="Times New Roman" w:hAnsi="Times New Roman"/>
        </w:rPr>
      </w:pPr>
      <w:r w:rsidRPr="009753B9">
        <w:rPr>
          <w:rFonts w:ascii="Times New Roman" w:eastAsia="Times New Roman" w:hAnsi="Times New Roman"/>
        </w:rPr>
        <w:t>Promotes a positive</w:t>
      </w:r>
      <w:r>
        <w:rPr>
          <w:rFonts w:ascii="Times New Roman" w:eastAsia="Times New Roman" w:hAnsi="Times New Roman"/>
        </w:rPr>
        <w:t xml:space="preserve"> library image in the community</w:t>
      </w:r>
    </w:p>
    <w:p w:rsidR="00BD611E" w:rsidRPr="009753B9" w:rsidRDefault="00BD611E" w:rsidP="00BD611E">
      <w:pPr>
        <w:numPr>
          <w:ilvl w:val="0"/>
          <w:numId w:val="22"/>
        </w:numPr>
        <w:spacing w:after="0" w:line="240" w:lineRule="auto"/>
        <w:ind w:left="446"/>
        <w:jc w:val="both"/>
        <w:rPr>
          <w:rFonts w:ascii="Times New Roman" w:eastAsia="Times New Roman" w:hAnsi="Times New Roman"/>
        </w:rPr>
      </w:pPr>
      <w:r w:rsidRPr="009753B9">
        <w:rPr>
          <w:rFonts w:ascii="Times New Roman" w:eastAsia="Times New Roman" w:hAnsi="Times New Roman"/>
        </w:rPr>
        <w:t>Ensures that productivity</w:t>
      </w:r>
      <w:r>
        <w:rPr>
          <w:rFonts w:ascii="Times New Roman" w:eastAsia="Times New Roman" w:hAnsi="Times New Roman"/>
        </w:rPr>
        <w:t xml:space="preserve"> and management goals are being met</w:t>
      </w:r>
    </w:p>
    <w:p w:rsidR="00BD611E" w:rsidRDefault="00BD611E" w:rsidP="00BD611E">
      <w:pPr>
        <w:numPr>
          <w:ilvl w:val="0"/>
          <w:numId w:val="22"/>
        </w:numPr>
        <w:spacing w:after="0" w:line="240" w:lineRule="auto"/>
        <w:ind w:left="446"/>
        <w:jc w:val="both"/>
        <w:rPr>
          <w:rFonts w:ascii="Times New Roman" w:eastAsia="Times New Roman" w:hAnsi="Times New Roman"/>
        </w:rPr>
      </w:pPr>
      <w:r w:rsidRPr="009753B9">
        <w:rPr>
          <w:rFonts w:ascii="Times New Roman" w:eastAsia="Times New Roman" w:hAnsi="Times New Roman"/>
        </w:rPr>
        <w:t>Performs job in keeping with the</w:t>
      </w:r>
      <w:r>
        <w:rPr>
          <w:rFonts w:ascii="Times New Roman" w:eastAsia="Times New Roman" w:hAnsi="Times New Roman"/>
        </w:rPr>
        <w:t xml:space="preserve"> policies and procedures of the Bossier Parish Police Jury and Bossier Parish Libraries</w:t>
      </w:r>
    </w:p>
    <w:p w:rsidR="00BD611E" w:rsidRPr="00D85D69" w:rsidRDefault="00BD611E" w:rsidP="00BD611E">
      <w:pPr>
        <w:pStyle w:val="ListParagraph"/>
        <w:numPr>
          <w:ilvl w:val="0"/>
          <w:numId w:val="22"/>
        </w:numPr>
        <w:spacing w:after="0" w:line="240" w:lineRule="auto"/>
        <w:jc w:val="both"/>
        <w:rPr>
          <w:rFonts w:ascii="Times New Roman" w:hAnsi="Times New Roman"/>
        </w:rPr>
      </w:pPr>
      <w:r w:rsidRPr="009753B9">
        <w:rPr>
          <w:rFonts w:ascii="Times New Roman" w:hAnsi="Times New Roman"/>
        </w:rPr>
        <w:t>Must be at work on time at regular scheduled hours</w:t>
      </w:r>
    </w:p>
    <w:p w:rsidR="00BD611E" w:rsidRPr="009753B9" w:rsidRDefault="00BD611E" w:rsidP="00BD611E">
      <w:pPr>
        <w:pStyle w:val="ListParagraph"/>
        <w:numPr>
          <w:ilvl w:val="0"/>
          <w:numId w:val="22"/>
        </w:numPr>
        <w:spacing w:after="0" w:line="240" w:lineRule="auto"/>
        <w:ind w:left="446"/>
        <w:jc w:val="both"/>
        <w:rPr>
          <w:rFonts w:ascii="Times New Roman" w:hAnsi="Times New Roman"/>
        </w:rPr>
      </w:pPr>
      <w:r w:rsidRPr="009753B9">
        <w:rPr>
          <w:rFonts w:ascii="Times New Roman" w:hAnsi="Times New Roman"/>
        </w:rPr>
        <w:t xml:space="preserve">Ability to </w:t>
      </w:r>
      <w:r>
        <w:rPr>
          <w:rFonts w:ascii="Times New Roman" w:hAnsi="Times New Roman"/>
        </w:rPr>
        <w:t>interact</w:t>
      </w:r>
      <w:r w:rsidRPr="009753B9">
        <w:rPr>
          <w:rFonts w:ascii="Times New Roman" w:hAnsi="Times New Roman"/>
        </w:rPr>
        <w:t xml:space="preserve"> with patrons/staff effectively and courteously at all times</w:t>
      </w:r>
    </w:p>
    <w:p w:rsidR="00BD611E" w:rsidRPr="009753B9" w:rsidRDefault="00BD611E" w:rsidP="00BD611E">
      <w:pPr>
        <w:pStyle w:val="ListParagraph"/>
        <w:numPr>
          <w:ilvl w:val="0"/>
          <w:numId w:val="22"/>
        </w:numPr>
        <w:spacing w:after="0" w:line="240" w:lineRule="auto"/>
        <w:jc w:val="both"/>
        <w:rPr>
          <w:rFonts w:ascii="Times New Roman" w:hAnsi="Times New Roman"/>
        </w:rPr>
      </w:pPr>
      <w:r w:rsidRPr="009753B9">
        <w:rPr>
          <w:rFonts w:ascii="Times New Roman" w:hAnsi="Times New Roman"/>
        </w:rPr>
        <w:t xml:space="preserve">Ability to respond to a wide variety of practical problems and unpredictable circumstances </w:t>
      </w:r>
    </w:p>
    <w:p w:rsidR="00BD611E" w:rsidRPr="009753B9" w:rsidRDefault="00BD611E" w:rsidP="00BD611E">
      <w:pPr>
        <w:pStyle w:val="ListParagraph"/>
        <w:numPr>
          <w:ilvl w:val="0"/>
          <w:numId w:val="22"/>
        </w:numPr>
        <w:spacing w:after="0" w:line="240" w:lineRule="auto"/>
        <w:jc w:val="both"/>
        <w:rPr>
          <w:rFonts w:ascii="Times New Roman" w:hAnsi="Times New Roman"/>
        </w:rPr>
      </w:pPr>
      <w:r w:rsidRPr="009753B9">
        <w:rPr>
          <w:rFonts w:ascii="Times New Roman" w:hAnsi="Times New Roman"/>
        </w:rPr>
        <w:t xml:space="preserve">Ability to operate general office equipment such as computers, photocopiers and typewriter with minimal training </w:t>
      </w:r>
    </w:p>
    <w:p w:rsidR="00BD611E" w:rsidRPr="009753B9" w:rsidRDefault="00BD611E" w:rsidP="00BD611E">
      <w:pPr>
        <w:pStyle w:val="ListParagraph"/>
        <w:numPr>
          <w:ilvl w:val="0"/>
          <w:numId w:val="22"/>
        </w:numPr>
        <w:spacing w:after="0" w:line="240" w:lineRule="auto"/>
        <w:jc w:val="both"/>
        <w:rPr>
          <w:rFonts w:ascii="Times New Roman" w:hAnsi="Times New Roman"/>
        </w:rPr>
      </w:pPr>
      <w:r w:rsidRPr="009753B9">
        <w:rPr>
          <w:rFonts w:ascii="Times New Roman" w:hAnsi="Times New Roman"/>
        </w:rPr>
        <w:t>Ability to lift and move heavy objects, stoop, bend, move books and sit or stand for prolonged periods of time</w:t>
      </w:r>
    </w:p>
    <w:p w:rsidR="00BD611E" w:rsidRDefault="00BD611E" w:rsidP="00BD611E">
      <w:pPr>
        <w:pStyle w:val="ListParagraph"/>
        <w:numPr>
          <w:ilvl w:val="0"/>
          <w:numId w:val="22"/>
        </w:numPr>
        <w:spacing w:after="60" w:line="240" w:lineRule="auto"/>
        <w:jc w:val="both"/>
        <w:rPr>
          <w:rFonts w:ascii="Times New Roman" w:hAnsi="Times New Roman"/>
        </w:rPr>
      </w:pPr>
      <w:r w:rsidRPr="009753B9">
        <w:rPr>
          <w:rFonts w:ascii="Times New Roman" w:hAnsi="Times New Roman"/>
        </w:rPr>
        <w:t xml:space="preserve">Ability to perform essential job functions with or without accommodation  </w:t>
      </w:r>
    </w:p>
    <w:p w:rsidR="007B34D4" w:rsidRDefault="007B34D4" w:rsidP="007B34D4">
      <w:pPr>
        <w:spacing w:after="60" w:line="240" w:lineRule="auto"/>
        <w:jc w:val="both"/>
        <w:rPr>
          <w:rFonts w:ascii="Times New Roman" w:hAnsi="Times New Roman"/>
        </w:rPr>
      </w:pPr>
    </w:p>
    <w:p w:rsidR="007B34D4" w:rsidRDefault="007B34D4" w:rsidP="007B34D4">
      <w:pPr>
        <w:spacing w:after="60" w:line="240" w:lineRule="auto"/>
        <w:jc w:val="both"/>
        <w:rPr>
          <w:rFonts w:ascii="Times New Roman" w:hAnsi="Times New Roman"/>
        </w:rPr>
      </w:pPr>
    </w:p>
    <w:p w:rsidR="007B34D4" w:rsidRDefault="007B34D4" w:rsidP="007B34D4">
      <w:pPr>
        <w:spacing w:after="60" w:line="240" w:lineRule="auto"/>
        <w:jc w:val="both"/>
        <w:rPr>
          <w:rFonts w:ascii="Times New Roman" w:hAnsi="Times New Roman"/>
        </w:rPr>
      </w:pPr>
    </w:p>
    <w:p w:rsidR="007B34D4" w:rsidRPr="007B34D4" w:rsidRDefault="007B34D4" w:rsidP="007B34D4">
      <w:pPr>
        <w:spacing w:after="60" w:line="240" w:lineRule="auto"/>
        <w:jc w:val="both"/>
        <w:rPr>
          <w:rFonts w:ascii="Times New Roman" w:hAnsi="Times New Roman"/>
        </w:rPr>
      </w:pPr>
    </w:p>
    <w:p w:rsidR="00BD611E" w:rsidRDefault="00BD611E" w:rsidP="00BD611E">
      <w:pPr>
        <w:jc w:val="both"/>
        <w:rPr>
          <w:rFonts w:ascii="Times New Roman" w:hAnsi="Times New Roman"/>
          <w:i/>
        </w:rPr>
      </w:pPr>
    </w:p>
    <w:p w:rsidR="00BD611E" w:rsidRDefault="00BD611E" w:rsidP="00BD611E">
      <w:pPr>
        <w:jc w:val="both"/>
        <w:rPr>
          <w:rFonts w:ascii="Times New Roman" w:hAnsi="Times New Roman"/>
          <w:i/>
        </w:rPr>
      </w:pPr>
      <w:r w:rsidRPr="00A27587">
        <w:rPr>
          <w:rFonts w:ascii="Times New Roman" w:hAnsi="Times New Roman"/>
          <w:i/>
        </w:rPr>
        <w:lastRenderedPageBreak/>
        <w:t xml:space="preserve">This job description should not be interpreted as all-inclusive. It is intended to identify the essential functions and requirements of this position. This person may be requested to perform job-related responsibilities and tasks other than those stated in this job description.  </w:t>
      </w:r>
      <w:r>
        <w:rPr>
          <w:rFonts w:ascii="Times New Roman" w:hAnsi="Times New Roman"/>
          <w:i/>
        </w:rPr>
        <w:t>It also</w:t>
      </w:r>
      <w:r w:rsidRPr="009753B9">
        <w:rPr>
          <w:rFonts w:ascii="Times New Roman" w:hAnsi="Times New Roman"/>
          <w:i/>
        </w:rPr>
        <w:t xml:space="preserve"> does not constitute an employment agreement between the employer and employee and is subject to change by the employer as the needs of the employer and requirements of the job change.</w:t>
      </w:r>
    </w:p>
    <w:p w:rsidR="00BD611E" w:rsidRPr="009753B9" w:rsidRDefault="00BD611E" w:rsidP="00BD611E">
      <w:pPr>
        <w:jc w:val="both"/>
        <w:rPr>
          <w:rFonts w:ascii="Times New Roman" w:hAnsi="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74"/>
        <w:gridCol w:w="6401"/>
      </w:tblGrid>
      <w:tr w:rsidR="00BD611E" w:rsidRPr="009753B9" w:rsidTr="000E07B1">
        <w:tc>
          <w:tcPr>
            <w:tcW w:w="10170" w:type="dxa"/>
            <w:gridSpan w:val="2"/>
            <w:tcBorders>
              <w:bottom w:val="single" w:sz="4" w:space="0" w:color="auto"/>
            </w:tcBorders>
            <w:shd w:val="clear" w:color="auto" w:fill="BFBFBF" w:themeFill="background1" w:themeFillShade="BF"/>
          </w:tcPr>
          <w:p w:rsidR="00BD611E" w:rsidRDefault="00BD611E" w:rsidP="000E07B1">
            <w:pPr>
              <w:spacing w:before="60" w:after="60" w:line="260" w:lineRule="exact"/>
              <w:jc w:val="center"/>
              <w:rPr>
                <w:rFonts w:ascii="Times New Roman" w:eastAsia="Times New Roman" w:hAnsi="Times New Roman"/>
              </w:rPr>
            </w:pPr>
            <w:r w:rsidRPr="008220E6">
              <w:rPr>
                <w:rFonts w:ascii="Times New Roman" w:eastAsia="Times New Roman" w:hAnsi="Times New Roman"/>
                <w:b/>
              </w:rPr>
              <w:t>Bossier Parish Library Administration Only</w:t>
            </w:r>
          </w:p>
        </w:tc>
      </w:tr>
      <w:tr w:rsidR="00BD611E" w:rsidRPr="009753B9" w:rsidTr="000E07B1">
        <w:tc>
          <w:tcPr>
            <w:tcW w:w="3240" w:type="dxa"/>
            <w:tcBorders>
              <w:bottom w:val="single" w:sz="4" w:space="0" w:color="auto"/>
            </w:tcBorders>
          </w:tcPr>
          <w:p w:rsidR="00BD611E" w:rsidRPr="009753B9" w:rsidRDefault="00BD611E" w:rsidP="000E07B1">
            <w:pPr>
              <w:pStyle w:val="Tabletext"/>
              <w:rPr>
                <w:rFonts w:ascii="Times New Roman" w:hAnsi="Times New Roman"/>
                <w:sz w:val="22"/>
                <w:szCs w:val="22"/>
              </w:rPr>
            </w:pPr>
            <w:r w:rsidRPr="009753B9">
              <w:rPr>
                <w:rFonts w:ascii="Times New Roman" w:hAnsi="Times New Roman"/>
                <w:sz w:val="22"/>
                <w:szCs w:val="22"/>
              </w:rPr>
              <w:t>Job c</w:t>
            </w:r>
            <w:r>
              <w:rPr>
                <w:rFonts w:ascii="Times New Roman" w:hAnsi="Times New Roman"/>
                <w:sz w:val="22"/>
                <w:szCs w:val="22"/>
              </w:rPr>
              <w:t>lassification</w:t>
            </w:r>
          </w:p>
        </w:tc>
        <w:tc>
          <w:tcPr>
            <w:tcW w:w="6930" w:type="dxa"/>
            <w:tcBorders>
              <w:bottom w:val="single" w:sz="4" w:space="0" w:color="auto"/>
            </w:tcBorders>
          </w:tcPr>
          <w:p w:rsidR="00BD611E" w:rsidRPr="009753B9" w:rsidRDefault="00BD611E" w:rsidP="000E07B1">
            <w:pPr>
              <w:spacing w:before="60" w:after="60" w:line="260" w:lineRule="exact"/>
              <w:rPr>
                <w:rFonts w:ascii="Times New Roman" w:eastAsia="Times New Roman" w:hAnsi="Times New Roman"/>
              </w:rPr>
            </w:pPr>
            <w:r>
              <w:rPr>
                <w:rFonts w:ascii="Times New Roman" w:eastAsia="Times New Roman" w:hAnsi="Times New Roman"/>
              </w:rPr>
              <w:t>Librarian II</w:t>
            </w:r>
          </w:p>
        </w:tc>
      </w:tr>
      <w:tr w:rsidR="00BD611E" w:rsidRPr="009753B9" w:rsidTr="000E07B1">
        <w:tc>
          <w:tcPr>
            <w:tcW w:w="3240" w:type="dxa"/>
            <w:shd w:val="clear" w:color="auto" w:fill="E6E6E6"/>
          </w:tcPr>
          <w:p w:rsidR="00BD611E" w:rsidRPr="009753B9" w:rsidRDefault="00BD611E" w:rsidP="000E07B1">
            <w:pPr>
              <w:pStyle w:val="Tabletext"/>
              <w:rPr>
                <w:rFonts w:ascii="Times New Roman" w:hAnsi="Times New Roman"/>
                <w:sz w:val="22"/>
                <w:szCs w:val="22"/>
              </w:rPr>
            </w:pPr>
            <w:r>
              <w:rPr>
                <w:rFonts w:ascii="Times New Roman" w:hAnsi="Times New Roman"/>
                <w:sz w:val="22"/>
                <w:szCs w:val="22"/>
              </w:rPr>
              <w:t>Title</w:t>
            </w:r>
          </w:p>
        </w:tc>
        <w:tc>
          <w:tcPr>
            <w:tcW w:w="6930" w:type="dxa"/>
            <w:shd w:val="clear" w:color="auto" w:fill="E6E6E6"/>
          </w:tcPr>
          <w:p w:rsidR="00BD611E" w:rsidRPr="009753B9" w:rsidRDefault="00BD611E" w:rsidP="00FD4998">
            <w:pPr>
              <w:spacing w:before="60" w:after="60" w:line="260" w:lineRule="exact"/>
              <w:rPr>
                <w:rFonts w:ascii="Times New Roman" w:eastAsia="Times New Roman" w:hAnsi="Times New Roman"/>
              </w:rPr>
            </w:pPr>
            <w:r>
              <w:rPr>
                <w:rFonts w:ascii="Times New Roman" w:eastAsia="Times New Roman" w:hAnsi="Times New Roman"/>
              </w:rPr>
              <w:t xml:space="preserve">Assistant Central Library Manager &amp; </w:t>
            </w:r>
            <w:r w:rsidR="00FD4998">
              <w:rPr>
                <w:rFonts w:ascii="Times New Roman" w:eastAsia="Times New Roman" w:hAnsi="Times New Roman"/>
              </w:rPr>
              <w:t xml:space="preserve">Adult </w:t>
            </w:r>
            <w:r>
              <w:rPr>
                <w:rFonts w:ascii="Times New Roman" w:eastAsia="Times New Roman" w:hAnsi="Times New Roman"/>
              </w:rPr>
              <w:t>Services</w:t>
            </w:r>
            <w:r w:rsidR="00FD4998">
              <w:rPr>
                <w:rFonts w:ascii="Times New Roman" w:eastAsia="Times New Roman" w:hAnsi="Times New Roman"/>
              </w:rPr>
              <w:t xml:space="preserve"> Librarian</w:t>
            </w:r>
          </w:p>
        </w:tc>
      </w:tr>
      <w:tr w:rsidR="00BD611E" w:rsidRPr="009753B9" w:rsidTr="000E07B1">
        <w:tc>
          <w:tcPr>
            <w:tcW w:w="3240" w:type="dxa"/>
            <w:tcBorders>
              <w:bottom w:val="single" w:sz="4" w:space="0" w:color="auto"/>
            </w:tcBorders>
          </w:tcPr>
          <w:p w:rsidR="00BD611E" w:rsidRPr="009753B9" w:rsidRDefault="00BD611E" w:rsidP="000E07B1">
            <w:pPr>
              <w:pStyle w:val="Tabletext"/>
              <w:rPr>
                <w:rFonts w:ascii="Times New Roman" w:hAnsi="Times New Roman"/>
                <w:sz w:val="22"/>
                <w:szCs w:val="22"/>
              </w:rPr>
            </w:pPr>
            <w:r w:rsidRPr="009753B9">
              <w:rPr>
                <w:rFonts w:ascii="Times New Roman" w:hAnsi="Times New Roman"/>
                <w:sz w:val="22"/>
                <w:szCs w:val="22"/>
              </w:rPr>
              <w:t>Pay Range</w:t>
            </w:r>
          </w:p>
        </w:tc>
        <w:tc>
          <w:tcPr>
            <w:tcW w:w="6930" w:type="dxa"/>
            <w:tcBorders>
              <w:bottom w:val="single" w:sz="4" w:space="0" w:color="auto"/>
            </w:tcBorders>
          </w:tcPr>
          <w:p w:rsidR="00BD611E" w:rsidRPr="009753B9" w:rsidRDefault="00BD611E" w:rsidP="000E07B1">
            <w:pPr>
              <w:spacing w:before="60" w:after="60" w:line="260" w:lineRule="exact"/>
              <w:rPr>
                <w:rFonts w:ascii="Times New Roman" w:eastAsia="Times New Roman" w:hAnsi="Times New Roman"/>
              </w:rPr>
            </w:pPr>
            <w:r>
              <w:rPr>
                <w:rFonts w:ascii="Times New Roman" w:eastAsia="Times New Roman" w:hAnsi="Times New Roman"/>
              </w:rPr>
              <w:t>Range 18</w:t>
            </w:r>
          </w:p>
        </w:tc>
      </w:tr>
      <w:tr w:rsidR="00BD611E" w:rsidRPr="009753B9" w:rsidTr="000E07B1">
        <w:tc>
          <w:tcPr>
            <w:tcW w:w="3240" w:type="dxa"/>
            <w:tcBorders>
              <w:bottom w:val="single" w:sz="4" w:space="0" w:color="auto"/>
            </w:tcBorders>
          </w:tcPr>
          <w:p w:rsidR="00BD611E" w:rsidRPr="009753B9" w:rsidRDefault="00BD611E" w:rsidP="000E07B1">
            <w:pPr>
              <w:pStyle w:val="Tabletext"/>
              <w:rPr>
                <w:rFonts w:ascii="Times New Roman" w:hAnsi="Times New Roman"/>
                <w:sz w:val="22"/>
                <w:szCs w:val="22"/>
              </w:rPr>
            </w:pPr>
            <w:r w:rsidRPr="009753B9">
              <w:rPr>
                <w:rFonts w:ascii="Times New Roman" w:hAnsi="Times New Roman"/>
                <w:sz w:val="22"/>
                <w:szCs w:val="22"/>
              </w:rPr>
              <w:t>FLSA status</w:t>
            </w:r>
          </w:p>
        </w:tc>
        <w:tc>
          <w:tcPr>
            <w:tcW w:w="6930" w:type="dxa"/>
            <w:tcBorders>
              <w:bottom w:val="single" w:sz="4" w:space="0" w:color="auto"/>
            </w:tcBorders>
          </w:tcPr>
          <w:p w:rsidR="00BD611E" w:rsidRPr="009753B9" w:rsidRDefault="00BD611E" w:rsidP="000E07B1">
            <w:pPr>
              <w:spacing w:before="60" w:after="60" w:line="260" w:lineRule="exact"/>
              <w:rPr>
                <w:rFonts w:ascii="Times New Roman" w:eastAsia="Times New Roman" w:hAnsi="Times New Roman"/>
              </w:rPr>
            </w:pPr>
            <w:r w:rsidRPr="009753B9">
              <w:rPr>
                <w:rFonts w:ascii="Times New Roman" w:eastAsia="Times New Roman" w:hAnsi="Times New Roman"/>
              </w:rPr>
              <w:t>E</w:t>
            </w:r>
          </w:p>
        </w:tc>
      </w:tr>
      <w:tr w:rsidR="00BD611E" w:rsidRPr="009753B9" w:rsidTr="000E07B1">
        <w:tc>
          <w:tcPr>
            <w:tcW w:w="3240" w:type="dxa"/>
            <w:shd w:val="clear" w:color="auto" w:fill="E6E6E6"/>
          </w:tcPr>
          <w:p w:rsidR="00BD611E" w:rsidRPr="009753B9" w:rsidRDefault="00BD611E" w:rsidP="000E07B1">
            <w:pPr>
              <w:pStyle w:val="Tabletext"/>
              <w:rPr>
                <w:rFonts w:ascii="Times New Roman" w:hAnsi="Times New Roman"/>
                <w:sz w:val="22"/>
                <w:szCs w:val="22"/>
              </w:rPr>
            </w:pPr>
            <w:r w:rsidRPr="009753B9">
              <w:rPr>
                <w:rFonts w:ascii="Times New Roman" w:hAnsi="Times New Roman"/>
                <w:sz w:val="22"/>
                <w:szCs w:val="22"/>
              </w:rPr>
              <w:t>Last revised</w:t>
            </w:r>
          </w:p>
        </w:tc>
        <w:tc>
          <w:tcPr>
            <w:tcW w:w="6930" w:type="dxa"/>
            <w:shd w:val="clear" w:color="auto" w:fill="E6E6E6"/>
          </w:tcPr>
          <w:p w:rsidR="00BD611E" w:rsidRPr="009753B9" w:rsidRDefault="00FD4998" w:rsidP="00FD4998">
            <w:pPr>
              <w:spacing w:before="60" w:after="60" w:line="260" w:lineRule="exact"/>
              <w:rPr>
                <w:rFonts w:ascii="Times New Roman" w:eastAsia="Times New Roman" w:hAnsi="Times New Roman"/>
              </w:rPr>
            </w:pPr>
            <w:r>
              <w:rPr>
                <w:rFonts w:ascii="Times New Roman" w:eastAsia="Times New Roman" w:hAnsi="Times New Roman"/>
              </w:rPr>
              <w:t>6</w:t>
            </w:r>
            <w:r w:rsidR="00BD611E">
              <w:rPr>
                <w:rFonts w:ascii="Times New Roman" w:eastAsia="Times New Roman" w:hAnsi="Times New Roman"/>
              </w:rPr>
              <w:t>-</w:t>
            </w:r>
            <w:r>
              <w:rPr>
                <w:rFonts w:ascii="Times New Roman" w:eastAsia="Times New Roman" w:hAnsi="Times New Roman"/>
              </w:rPr>
              <w:t>11</w:t>
            </w:r>
            <w:r w:rsidR="00BD611E">
              <w:rPr>
                <w:rFonts w:ascii="Times New Roman" w:eastAsia="Times New Roman" w:hAnsi="Times New Roman"/>
              </w:rPr>
              <w:t>-18</w:t>
            </w:r>
          </w:p>
        </w:tc>
      </w:tr>
    </w:tbl>
    <w:p w:rsidR="00BD611E" w:rsidRPr="00EE1B5E" w:rsidRDefault="00BD611E" w:rsidP="00BD611E">
      <w:pPr>
        <w:rPr>
          <w:rFonts w:ascii="Times New Roman" w:hAnsi="Times New Roman"/>
          <w:sz w:val="18"/>
        </w:rPr>
      </w:pPr>
    </w:p>
    <w:p w:rsidR="007B34D4" w:rsidRDefault="007B34D4" w:rsidP="00BD611E">
      <w:pPr>
        <w:jc w:val="center"/>
        <w:rPr>
          <w:rFonts w:ascii="Times New Roman" w:hAnsi="Times New Roman"/>
          <w:b/>
          <w:sz w:val="16"/>
        </w:rPr>
      </w:pPr>
    </w:p>
    <w:p w:rsidR="007B34D4" w:rsidRDefault="007B34D4" w:rsidP="00BD611E">
      <w:pPr>
        <w:jc w:val="center"/>
        <w:rPr>
          <w:rFonts w:ascii="Times New Roman" w:hAnsi="Times New Roman"/>
          <w:b/>
          <w:sz w:val="16"/>
        </w:rPr>
      </w:pPr>
    </w:p>
    <w:p w:rsidR="007B34D4" w:rsidRDefault="007B34D4" w:rsidP="00BD611E">
      <w:pPr>
        <w:jc w:val="center"/>
        <w:rPr>
          <w:rFonts w:ascii="Times New Roman" w:hAnsi="Times New Roman"/>
          <w:b/>
          <w:sz w:val="16"/>
        </w:rPr>
      </w:pPr>
    </w:p>
    <w:p w:rsidR="00BD611E" w:rsidRPr="00EE1B5E" w:rsidRDefault="00BD611E" w:rsidP="00BD611E">
      <w:pPr>
        <w:jc w:val="center"/>
        <w:rPr>
          <w:rFonts w:ascii="Times New Roman" w:hAnsi="Times New Roman"/>
          <w:b/>
          <w:sz w:val="16"/>
        </w:rPr>
      </w:pPr>
      <w:r w:rsidRPr="00EE1B5E">
        <w:rPr>
          <w:rFonts w:ascii="Times New Roman" w:hAnsi="Times New Roman"/>
          <w:b/>
          <w:sz w:val="16"/>
        </w:rPr>
        <w:t xml:space="preserve">THE </w:t>
      </w:r>
      <w:r w:rsidRPr="00EE1B5E">
        <w:rPr>
          <w:rFonts w:ascii="Times New Roman" w:hAnsi="Times New Roman"/>
          <w:b/>
          <w:caps/>
          <w:sz w:val="16"/>
        </w:rPr>
        <w:t>Bossier Parish Library</w:t>
      </w:r>
      <w:r w:rsidRPr="00EE1B5E">
        <w:rPr>
          <w:rFonts w:ascii="Times New Roman" w:hAnsi="Times New Roman"/>
          <w:b/>
          <w:sz w:val="16"/>
        </w:rPr>
        <w:t xml:space="preserve"> IS AN EQUAL OPPORTUNITY EMPLOYER.  WE DO NOT DISCRIMINATE ON THE BASIS OF RACE, RELIGION, COLOR, SEX, AGE, NATIONAL ORIGIN OR DISABILITY.</w:t>
      </w:r>
    </w:p>
    <w:p w:rsidR="009175F7" w:rsidRPr="00BB40FA" w:rsidRDefault="009175F7" w:rsidP="00BD611E">
      <w:pPr>
        <w:spacing w:after="0" w:line="240" w:lineRule="auto"/>
        <w:rPr>
          <w:rFonts w:ascii="Calibri" w:eastAsia="Times New Roman" w:hAnsi="Calibri" w:cs="Calibri"/>
          <w:b/>
          <w:szCs w:val="24"/>
        </w:rPr>
      </w:pPr>
    </w:p>
    <w:sectPr w:rsidR="009175F7" w:rsidRPr="00BB40FA" w:rsidSect="007B34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3AD"/>
    <w:multiLevelType w:val="multilevel"/>
    <w:tmpl w:val="1884FC24"/>
    <w:lvl w:ilvl="0">
      <w:start w:val="1"/>
      <w:numFmt w:val="decimal"/>
      <w:lvlText w:val="%1."/>
      <w:lvlJc w:val="left"/>
      <w:pPr>
        <w:tabs>
          <w:tab w:val="num" w:pos="450"/>
        </w:tabs>
        <w:ind w:left="450" w:hanging="360"/>
      </w:pPr>
      <w:rPr>
        <w:rFonts w:hint="default"/>
        <w:sz w:val="22"/>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nsid w:val="0DEA0DCA"/>
    <w:multiLevelType w:val="hybridMultilevel"/>
    <w:tmpl w:val="451CB420"/>
    <w:lvl w:ilvl="0" w:tplc="A212203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C444C6"/>
    <w:multiLevelType w:val="hybridMultilevel"/>
    <w:tmpl w:val="320682E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71557C"/>
    <w:multiLevelType w:val="hybridMultilevel"/>
    <w:tmpl w:val="58A06252"/>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18CC0754"/>
    <w:multiLevelType w:val="hybridMultilevel"/>
    <w:tmpl w:val="A5C27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97054"/>
    <w:multiLevelType w:val="hybridMultilevel"/>
    <w:tmpl w:val="BF607DAC"/>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nsid w:val="1B8446E8"/>
    <w:multiLevelType w:val="hybridMultilevel"/>
    <w:tmpl w:val="0B541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8E3D37"/>
    <w:multiLevelType w:val="hybridMultilevel"/>
    <w:tmpl w:val="BB345432"/>
    <w:lvl w:ilvl="0" w:tplc="9E2C680A">
      <w:start w:val="1"/>
      <w:numFmt w:val="decimal"/>
      <w:lvlText w:val="%1."/>
      <w:lvlJc w:val="left"/>
      <w:pPr>
        <w:ind w:left="45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nsid w:val="1BF54320"/>
    <w:multiLevelType w:val="hybridMultilevel"/>
    <w:tmpl w:val="D2A4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602979"/>
    <w:multiLevelType w:val="hybridMultilevel"/>
    <w:tmpl w:val="6204A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5C06A4"/>
    <w:multiLevelType w:val="hybridMultilevel"/>
    <w:tmpl w:val="CE201CA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1C2369B"/>
    <w:multiLevelType w:val="hybridMultilevel"/>
    <w:tmpl w:val="1494CF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3994C6A"/>
    <w:multiLevelType w:val="hybridMultilevel"/>
    <w:tmpl w:val="9E70B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31449E"/>
    <w:multiLevelType w:val="hybridMultilevel"/>
    <w:tmpl w:val="2612D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26193"/>
    <w:multiLevelType w:val="hybridMultilevel"/>
    <w:tmpl w:val="31EA5F02"/>
    <w:lvl w:ilvl="0" w:tplc="3466B57A">
      <w:start w:val="1"/>
      <w:numFmt w:val="decimal"/>
      <w:lvlText w:val="%1."/>
      <w:lvlJc w:val="left"/>
      <w:pPr>
        <w:ind w:left="450" w:hanging="360"/>
      </w:pPr>
      <w:rPr>
        <w:rFonts w:asciiTheme="minorHAnsi" w:eastAsia="Calibri" w:hAnsiTheme="minorHAnsi" w:cs="Times New Roman"/>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45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36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5">
    <w:nsid w:val="350370EA"/>
    <w:multiLevelType w:val="hybridMultilevel"/>
    <w:tmpl w:val="0BA87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D63FA0"/>
    <w:multiLevelType w:val="hybridMultilevel"/>
    <w:tmpl w:val="1E145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B05241"/>
    <w:multiLevelType w:val="hybridMultilevel"/>
    <w:tmpl w:val="BF607DAC"/>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8">
    <w:nsid w:val="65E95D48"/>
    <w:multiLevelType w:val="hybridMultilevel"/>
    <w:tmpl w:val="9898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33C"/>
    <w:multiLevelType w:val="hybridMultilevel"/>
    <w:tmpl w:val="E1CAC4A6"/>
    <w:lvl w:ilvl="0" w:tplc="B8644856">
      <w:start w:val="1"/>
      <w:numFmt w:val="decimal"/>
      <w:lvlText w:val="%1."/>
      <w:lvlJc w:val="left"/>
      <w:pPr>
        <w:ind w:left="450" w:hanging="360"/>
      </w:pPr>
      <w:rPr>
        <w:rFonts w:asciiTheme="minorHAnsi" w:eastAsiaTheme="minorEastAsia" w:hAnsiTheme="minorHAnsi" w:cstheme="minorBid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19D57AC"/>
    <w:multiLevelType w:val="hybridMultilevel"/>
    <w:tmpl w:val="38AA3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144DF1"/>
    <w:multiLevelType w:val="hybridMultilevel"/>
    <w:tmpl w:val="C8E21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350711"/>
    <w:multiLevelType w:val="hybridMultilevel"/>
    <w:tmpl w:val="76B46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4"/>
  </w:num>
  <w:num w:numId="3">
    <w:abstractNumId w:val="13"/>
  </w:num>
  <w:num w:numId="4">
    <w:abstractNumId w:val="21"/>
  </w:num>
  <w:num w:numId="5">
    <w:abstractNumId w:val="20"/>
  </w:num>
  <w:num w:numId="6">
    <w:abstractNumId w:val="15"/>
  </w:num>
  <w:num w:numId="7">
    <w:abstractNumId w:val="1"/>
  </w:num>
  <w:num w:numId="8">
    <w:abstractNumId w:val="2"/>
  </w:num>
  <w:num w:numId="9">
    <w:abstractNumId w:val="22"/>
  </w:num>
  <w:num w:numId="10">
    <w:abstractNumId w:val="6"/>
  </w:num>
  <w:num w:numId="11">
    <w:abstractNumId w:val="9"/>
  </w:num>
  <w:num w:numId="12">
    <w:abstractNumId w:val="12"/>
  </w:num>
  <w:num w:numId="13">
    <w:abstractNumId w:val="8"/>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0"/>
  </w:num>
  <w:num w:numId="19">
    <w:abstractNumId w:val="18"/>
  </w:num>
  <w:num w:numId="20">
    <w:abstractNumId w:val="11"/>
  </w:num>
  <w:num w:numId="21">
    <w:abstractNumId w:val="3"/>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D6"/>
    <w:rsid w:val="0004524D"/>
    <w:rsid w:val="000527D4"/>
    <w:rsid w:val="000A12DD"/>
    <w:rsid w:val="000C469A"/>
    <w:rsid w:val="00116068"/>
    <w:rsid w:val="001A02E9"/>
    <w:rsid w:val="001C206A"/>
    <w:rsid w:val="002903FD"/>
    <w:rsid w:val="00297109"/>
    <w:rsid w:val="002B2CCE"/>
    <w:rsid w:val="003568F8"/>
    <w:rsid w:val="003A7F95"/>
    <w:rsid w:val="003E369C"/>
    <w:rsid w:val="00402EEA"/>
    <w:rsid w:val="00435623"/>
    <w:rsid w:val="004D020F"/>
    <w:rsid w:val="00561401"/>
    <w:rsid w:val="00577F71"/>
    <w:rsid w:val="005A1AEF"/>
    <w:rsid w:val="005C0619"/>
    <w:rsid w:val="005E23E4"/>
    <w:rsid w:val="005F797C"/>
    <w:rsid w:val="00615AFA"/>
    <w:rsid w:val="0064099E"/>
    <w:rsid w:val="006C7305"/>
    <w:rsid w:val="006F4222"/>
    <w:rsid w:val="007678A9"/>
    <w:rsid w:val="00771CFC"/>
    <w:rsid w:val="00776067"/>
    <w:rsid w:val="00793854"/>
    <w:rsid w:val="007B34D4"/>
    <w:rsid w:val="007E74A6"/>
    <w:rsid w:val="00827653"/>
    <w:rsid w:val="00834455"/>
    <w:rsid w:val="00891E8A"/>
    <w:rsid w:val="008B3538"/>
    <w:rsid w:val="008D0E13"/>
    <w:rsid w:val="00913AAD"/>
    <w:rsid w:val="009175F7"/>
    <w:rsid w:val="009224C7"/>
    <w:rsid w:val="00934109"/>
    <w:rsid w:val="0096527F"/>
    <w:rsid w:val="00965828"/>
    <w:rsid w:val="0096763C"/>
    <w:rsid w:val="00994AF9"/>
    <w:rsid w:val="009A58D6"/>
    <w:rsid w:val="00AB5F59"/>
    <w:rsid w:val="00AC36F6"/>
    <w:rsid w:val="00B65E8E"/>
    <w:rsid w:val="00B6734E"/>
    <w:rsid w:val="00BD611E"/>
    <w:rsid w:val="00C05829"/>
    <w:rsid w:val="00C07469"/>
    <w:rsid w:val="00C123B4"/>
    <w:rsid w:val="00C57827"/>
    <w:rsid w:val="00C63472"/>
    <w:rsid w:val="00CC799A"/>
    <w:rsid w:val="00D36C76"/>
    <w:rsid w:val="00E66350"/>
    <w:rsid w:val="00E71D10"/>
    <w:rsid w:val="00E86E36"/>
    <w:rsid w:val="00EB0256"/>
    <w:rsid w:val="00EF0A03"/>
    <w:rsid w:val="00EF291E"/>
    <w:rsid w:val="00EF2A2A"/>
    <w:rsid w:val="00F01FB4"/>
    <w:rsid w:val="00F34164"/>
    <w:rsid w:val="00F5699A"/>
    <w:rsid w:val="00F93D49"/>
    <w:rsid w:val="00F94E96"/>
    <w:rsid w:val="00FD4998"/>
    <w:rsid w:val="00FE2F8D"/>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65E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8D6"/>
    <w:pPr>
      <w:ind w:left="720"/>
      <w:contextualSpacing/>
    </w:pPr>
  </w:style>
  <w:style w:type="paragraph" w:customStyle="1" w:styleId="Heading3rdlevel">
    <w:name w:val="Heading (3rd level)"/>
    <w:basedOn w:val="Heading3"/>
    <w:link w:val="Heading3rdlevelChar"/>
    <w:rsid w:val="00B65E8E"/>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link w:val="Heading3rdlevel"/>
    <w:rsid w:val="00B65E8E"/>
    <w:rPr>
      <w:rFonts w:ascii="Arial" w:eastAsia="Times New Roman" w:hAnsi="Arial" w:cs="Times New Roman"/>
      <w:b/>
      <w:color w:val="000000"/>
      <w:kern w:val="24"/>
      <w:sz w:val="20"/>
      <w:szCs w:val="20"/>
    </w:rPr>
  </w:style>
  <w:style w:type="paragraph" w:customStyle="1" w:styleId="Tabletext">
    <w:name w:val="Table text"/>
    <w:basedOn w:val="Normal"/>
    <w:rsid w:val="00B65E8E"/>
    <w:pPr>
      <w:spacing w:before="60" w:after="60" w:line="260" w:lineRule="exact"/>
    </w:pPr>
    <w:rPr>
      <w:rFonts w:ascii="Arial" w:eastAsia="Times New Roman" w:hAnsi="Arial" w:cs="Times New Roman"/>
      <w:color w:val="000000"/>
      <w:sz w:val="20"/>
      <w:szCs w:val="20"/>
    </w:rPr>
  </w:style>
  <w:style w:type="character" w:customStyle="1" w:styleId="Heading3Char">
    <w:name w:val="Heading 3 Char"/>
    <w:basedOn w:val="DefaultParagraphFont"/>
    <w:link w:val="Heading3"/>
    <w:uiPriority w:val="9"/>
    <w:semiHidden/>
    <w:rsid w:val="00B65E8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9175F7"/>
    <w:pPr>
      <w:spacing w:after="120"/>
    </w:pPr>
    <w:rPr>
      <w:rFonts w:eastAsiaTheme="minorHAnsi"/>
    </w:rPr>
  </w:style>
  <w:style w:type="character" w:customStyle="1" w:styleId="BodyTextChar">
    <w:name w:val="Body Text Char"/>
    <w:basedOn w:val="DefaultParagraphFont"/>
    <w:link w:val="BodyText"/>
    <w:uiPriority w:val="99"/>
    <w:semiHidden/>
    <w:rsid w:val="009175F7"/>
    <w:rPr>
      <w:rFonts w:eastAsiaTheme="minorHAnsi"/>
    </w:rPr>
  </w:style>
  <w:style w:type="character" w:styleId="Hyperlink">
    <w:name w:val="Hyperlink"/>
    <w:basedOn w:val="DefaultParagraphFont"/>
    <w:uiPriority w:val="99"/>
    <w:unhideWhenUsed/>
    <w:rsid w:val="009175F7"/>
    <w:rPr>
      <w:color w:val="0000FF" w:themeColor="hyperlink"/>
      <w:u w:val="single"/>
    </w:rPr>
  </w:style>
  <w:style w:type="paragraph" w:styleId="NormalWeb">
    <w:name w:val="Normal (Web)"/>
    <w:basedOn w:val="Normal"/>
    <w:uiPriority w:val="99"/>
    <w:unhideWhenUsed/>
    <w:rsid w:val="00BD61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65E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8D6"/>
    <w:pPr>
      <w:ind w:left="720"/>
      <w:contextualSpacing/>
    </w:pPr>
  </w:style>
  <w:style w:type="paragraph" w:customStyle="1" w:styleId="Heading3rdlevel">
    <w:name w:val="Heading (3rd level)"/>
    <w:basedOn w:val="Heading3"/>
    <w:link w:val="Heading3rdlevelChar"/>
    <w:rsid w:val="00B65E8E"/>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link w:val="Heading3rdlevel"/>
    <w:rsid w:val="00B65E8E"/>
    <w:rPr>
      <w:rFonts w:ascii="Arial" w:eastAsia="Times New Roman" w:hAnsi="Arial" w:cs="Times New Roman"/>
      <w:b/>
      <w:color w:val="000000"/>
      <w:kern w:val="24"/>
      <w:sz w:val="20"/>
      <w:szCs w:val="20"/>
    </w:rPr>
  </w:style>
  <w:style w:type="paragraph" w:customStyle="1" w:styleId="Tabletext">
    <w:name w:val="Table text"/>
    <w:basedOn w:val="Normal"/>
    <w:rsid w:val="00B65E8E"/>
    <w:pPr>
      <w:spacing w:before="60" w:after="60" w:line="260" w:lineRule="exact"/>
    </w:pPr>
    <w:rPr>
      <w:rFonts w:ascii="Arial" w:eastAsia="Times New Roman" w:hAnsi="Arial" w:cs="Times New Roman"/>
      <w:color w:val="000000"/>
      <w:sz w:val="20"/>
      <w:szCs w:val="20"/>
    </w:rPr>
  </w:style>
  <w:style w:type="character" w:customStyle="1" w:styleId="Heading3Char">
    <w:name w:val="Heading 3 Char"/>
    <w:basedOn w:val="DefaultParagraphFont"/>
    <w:link w:val="Heading3"/>
    <w:uiPriority w:val="9"/>
    <w:semiHidden/>
    <w:rsid w:val="00B65E8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9175F7"/>
    <w:pPr>
      <w:spacing w:after="120"/>
    </w:pPr>
    <w:rPr>
      <w:rFonts w:eastAsiaTheme="minorHAnsi"/>
    </w:rPr>
  </w:style>
  <w:style w:type="character" w:customStyle="1" w:styleId="BodyTextChar">
    <w:name w:val="Body Text Char"/>
    <w:basedOn w:val="DefaultParagraphFont"/>
    <w:link w:val="BodyText"/>
    <w:uiPriority w:val="99"/>
    <w:semiHidden/>
    <w:rsid w:val="009175F7"/>
    <w:rPr>
      <w:rFonts w:eastAsiaTheme="minorHAnsi"/>
    </w:rPr>
  </w:style>
  <w:style w:type="character" w:styleId="Hyperlink">
    <w:name w:val="Hyperlink"/>
    <w:basedOn w:val="DefaultParagraphFont"/>
    <w:uiPriority w:val="99"/>
    <w:unhideWhenUsed/>
    <w:rsid w:val="009175F7"/>
    <w:rPr>
      <w:color w:val="0000FF" w:themeColor="hyperlink"/>
      <w:u w:val="single"/>
    </w:rPr>
  </w:style>
  <w:style w:type="paragraph" w:styleId="NormalWeb">
    <w:name w:val="Normal (Web)"/>
    <w:basedOn w:val="Normal"/>
    <w:uiPriority w:val="99"/>
    <w:unhideWhenUsed/>
    <w:rsid w:val="00BD6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h.noaa.gov/ssd/techmemo/sr23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Ark-La-Tex" TargetMode="External"/><Relationship Id="rId12" Type="http://schemas.openxmlformats.org/officeDocument/2006/relationships/hyperlink" Target="mailto:libadmin@bossier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ssierinnovates.com/live/" TargetMode="External"/><Relationship Id="rId11" Type="http://schemas.openxmlformats.org/officeDocument/2006/relationships/hyperlink" Target="https://goo.gl/DRswj3" TargetMode="External"/><Relationship Id="rId5" Type="http://schemas.openxmlformats.org/officeDocument/2006/relationships/webSettings" Target="webSettings.xml"/><Relationship Id="rId10" Type="http://schemas.openxmlformats.org/officeDocument/2006/relationships/hyperlink" Target="http://www.bossierlibrary.org/job-opportunities" TargetMode="External"/><Relationship Id="rId4" Type="http://schemas.openxmlformats.org/officeDocument/2006/relationships/settings" Target="settings.xml"/><Relationship Id="rId9" Type="http://schemas.openxmlformats.org/officeDocument/2006/relationships/hyperlink" Target="http://www.bossierlibrary.org/annual-report-stat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jfarmer</dc:creator>
  <cp:lastModifiedBy>Jeffrey Courouleau</cp:lastModifiedBy>
  <cp:revision>2</cp:revision>
  <cp:lastPrinted>2018-05-07T19:28:00Z</cp:lastPrinted>
  <dcterms:created xsi:type="dcterms:W3CDTF">2018-06-12T12:45:00Z</dcterms:created>
  <dcterms:modified xsi:type="dcterms:W3CDTF">2018-06-12T12:45:00Z</dcterms:modified>
</cp:coreProperties>
</file>