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1A8" w:rsidRDefault="007A11A8" w:rsidP="007A11A8">
      <w:pPr>
        <w:jc w:val="center"/>
        <w:rPr>
          <w:b/>
          <w:bCs/>
          <w:sz w:val="24"/>
          <w:szCs w:val="24"/>
        </w:rPr>
      </w:pPr>
      <w:bookmarkStart w:id="0" w:name="_GoBack"/>
      <w:bookmarkEnd w:id="0"/>
      <w:r>
        <w:rPr>
          <w:b/>
          <w:bCs/>
          <w:sz w:val="24"/>
          <w:szCs w:val="24"/>
        </w:rPr>
        <w:t>TANGIPAHOA PARISH LIBRARY</w:t>
      </w:r>
    </w:p>
    <w:p w:rsidR="007A11A8" w:rsidRDefault="007A11A8" w:rsidP="007A11A8">
      <w:pPr>
        <w:jc w:val="left"/>
        <w:rPr>
          <w:b/>
          <w:bCs/>
          <w:sz w:val="24"/>
          <w:szCs w:val="24"/>
        </w:rPr>
      </w:pPr>
    </w:p>
    <w:p w:rsidR="007A11A8" w:rsidRDefault="007A11A8" w:rsidP="007A11A8">
      <w:pPr>
        <w:jc w:val="center"/>
        <w:rPr>
          <w:b/>
          <w:bCs/>
          <w:sz w:val="24"/>
          <w:szCs w:val="24"/>
          <w:u w:val="single"/>
        </w:rPr>
      </w:pPr>
      <w:r>
        <w:rPr>
          <w:b/>
          <w:bCs/>
          <w:sz w:val="24"/>
          <w:szCs w:val="24"/>
          <w:u w:val="single"/>
        </w:rPr>
        <w:t>Job Vacancy Notice</w:t>
      </w:r>
    </w:p>
    <w:p w:rsidR="007A11A8" w:rsidRPr="007A11A8" w:rsidRDefault="007A11A8" w:rsidP="007A11A8">
      <w:pPr>
        <w:jc w:val="left"/>
        <w:rPr>
          <w:b/>
          <w:bCs/>
          <w:sz w:val="24"/>
          <w:szCs w:val="24"/>
          <w:u w:val="single"/>
        </w:rPr>
      </w:pPr>
    </w:p>
    <w:p w:rsidR="007A11A8" w:rsidRPr="007A11A8" w:rsidRDefault="007A11A8" w:rsidP="007A11A8">
      <w:pPr>
        <w:jc w:val="left"/>
        <w:rPr>
          <w:bCs/>
        </w:rPr>
      </w:pPr>
      <w:r w:rsidRPr="007A11A8">
        <w:rPr>
          <w:b/>
          <w:bCs/>
        </w:rPr>
        <w:t>Position:</w:t>
      </w:r>
      <w:r w:rsidRPr="007A11A8">
        <w:rPr>
          <w:bCs/>
        </w:rPr>
        <w:tab/>
      </w:r>
      <w:r w:rsidRPr="007A11A8">
        <w:rPr>
          <w:bCs/>
        </w:rPr>
        <w:tab/>
        <w:t xml:space="preserve">Library Assistant, Step 1 / </w:t>
      </w:r>
      <w:r w:rsidR="00195FE0">
        <w:rPr>
          <w:bCs/>
        </w:rPr>
        <w:t>Program Specialist</w:t>
      </w:r>
    </w:p>
    <w:p w:rsidR="007A11A8" w:rsidRPr="007A11A8" w:rsidRDefault="007A11A8" w:rsidP="007A11A8">
      <w:pPr>
        <w:jc w:val="left"/>
        <w:rPr>
          <w:b/>
          <w:bCs/>
        </w:rPr>
      </w:pPr>
      <w:r w:rsidRPr="007A11A8">
        <w:rPr>
          <w:b/>
          <w:bCs/>
        </w:rPr>
        <w:t>Location:</w:t>
      </w:r>
      <w:r w:rsidRPr="007A11A8">
        <w:rPr>
          <w:b/>
          <w:bCs/>
        </w:rPr>
        <w:tab/>
      </w:r>
      <w:r w:rsidRPr="007A11A8">
        <w:rPr>
          <w:b/>
          <w:bCs/>
        </w:rPr>
        <w:tab/>
      </w:r>
      <w:r w:rsidR="00957482">
        <w:rPr>
          <w:bCs/>
        </w:rPr>
        <w:t>Programming &amp; Outreach Department-Hammond Branch</w:t>
      </w:r>
      <w:r w:rsidRPr="007A11A8">
        <w:rPr>
          <w:b/>
          <w:bCs/>
        </w:rPr>
        <w:tab/>
        <w:t xml:space="preserve">     </w:t>
      </w:r>
    </w:p>
    <w:p w:rsidR="007A11A8" w:rsidRPr="007A11A8" w:rsidRDefault="007A11A8" w:rsidP="007A11A8">
      <w:pPr>
        <w:jc w:val="left"/>
        <w:rPr>
          <w:bCs/>
        </w:rPr>
      </w:pPr>
      <w:r w:rsidRPr="007A11A8">
        <w:rPr>
          <w:b/>
          <w:bCs/>
        </w:rPr>
        <w:t>Appointment:</w:t>
      </w:r>
      <w:r w:rsidRPr="007A11A8">
        <w:rPr>
          <w:bCs/>
        </w:rPr>
        <w:tab/>
      </w:r>
      <w:r w:rsidRPr="007A11A8">
        <w:rPr>
          <w:bCs/>
        </w:rPr>
        <w:tab/>
        <w:t xml:space="preserve">Full-Time </w:t>
      </w:r>
    </w:p>
    <w:p w:rsidR="007A11A8" w:rsidRPr="007A11A8" w:rsidRDefault="007A11A8" w:rsidP="007A11A8">
      <w:pPr>
        <w:jc w:val="left"/>
        <w:rPr>
          <w:bCs/>
        </w:rPr>
      </w:pPr>
      <w:r w:rsidRPr="007A11A8">
        <w:rPr>
          <w:b/>
          <w:bCs/>
        </w:rPr>
        <w:t>Weekly Hours:</w:t>
      </w:r>
      <w:r w:rsidRPr="007A11A8">
        <w:rPr>
          <w:bCs/>
        </w:rPr>
        <w:tab/>
      </w:r>
      <w:r>
        <w:rPr>
          <w:bCs/>
        </w:rPr>
        <w:tab/>
      </w:r>
      <w:r w:rsidRPr="007A11A8">
        <w:rPr>
          <w:bCs/>
        </w:rPr>
        <w:t>35 hours per week</w:t>
      </w:r>
    </w:p>
    <w:p w:rsidR="007A11A8" w:rsidRPr="007A11A8" w:rsidRDefault="007A11A8" w:rsidP="007A11A8">
      <w:pPr>
        <w:jc w:val="left"/>
        <w:rPr>
          <w:bCs/>
        </w:rPr>
      </w:pPr>
      <w:r w:rsidRPr="007A11A8">
        <w:rPr>
          <w:b/>
          <w:bCs/>
        </w:rPr>
        <w:t>Hourly Pay Rate:</w:t>
      </w:r>
      <w:r w:rsidRPr="007A11A8">
        <w:rPr>
          <w:bCs/>
        </w:rPr>
        <w:tab/>
        <w:t>$9.25</w:t>
      </w:r>
    </w:p>
    <w:p w:rsidR="007A11A8" w:rsidRPr="007A11A8" w:rsidRDefault="007A11A8" w:rsidP="007A11A8">
      <w:pPr>
        <w:jc w:val="left"/>
        <w:rPr>
          <w:bCs/>
        </w:rPr>
      </w:pPr>
    </w:p>
    <w:p w:rsidR="00957482" w:rsidRDefault="00A8442B" w:rsidP="00A8442B">
      <w:pPr>
        <w:jc w:val="left"/>
        <w:rPr>
          <w:bCs/>
        </w:rPr>
      </w:pPr>
      <w:r w:rsidRPr="007A11A8">
        <w:rPr>
          <w:bCs/>
        </w:rPr>
        <w:t>We are looking for a dynamic, energetic</w:t>
      </w:r>
      <w:r w:rsidR="00195FE0">
        <w:rPr>
          <w:bCs/>
        </w:rPr>
        <w:t xml:space="preserve">, </w:t>
      </w:r>
      <w:r w:rsidR="00195FE0" w:rsidRPr="007A11A8">
        <w:rPr>
          <w:bCs/>
        </w:rPr>
        <w:t>and</w:t>
      </w:r>
      <w:r w:rsidRPr="007A11A8">
        <w:rPr>
          <w:bCs/>
        </w:rPr>
        <w:t xml:space="preserve"> creative individual, capable of working independently and as part of a team. This person is responsible </w:t>
      </w:r>
      <w:r w:rsidR="00195FE0" w:rsidRPr="007A11A8">
        <w:rPr>
          <w:bCs/>
        </w:rPr>
        <w:t xml:space="preserve">for </w:t>
      </w:r>
      <w:r w:rsidR="00195FE0">
        <w:rPr>
          <w:bCs/>
        </w:rPr>
        <w:t>teen and children’s services as well as library outreach</w:t>
      </w:r>
      <w:r w:rsidRPr="007A11A8">
        <w:rPr>
          <w:bCs/>
        </w:rPr>
        <w:t>. The employee will plan and implement exciting programs which are educational and entertaining for youth in th</w:t>
      </w:r>
      <w:r w:rsidR="00957482">
        <w:rPr>
          <w:bCs/>
        </w:rPr>
        <w:t xml:space="preserve">e library and in the community for all ages. </w:t>
      </w:r>
    </w:p>
    <w:p w:rsidR="00957482" w:rsidRDefault="00A8442B" w:rsidP="00A8442B">
      <w:pPr>
        <w:jc w:val="left"/>
      </w:pPr>
      <w:r w:rsidRPr="007A11A8">
        <w:br/>
        <w:t>This is a full-time entry level position in the library</w:t>
      </w:r>
      <w:r w:rsidR="00195FE0">
        <w:t xml:space="preserve">. </w:t>
      </w:r>
    </w:p>
    <w:p w:rsidR="00A8442B" w:rsidRPr="007A11A8" w:rsidRDefault="00A8442B" w:rsidP="00A8442B">
      <w:pPr>
        <w:jc w:val="left"/>
      </w:pPr>
      <w:r w:rsidRPr="007A11A8">
        <w:br/>
      </w:r>
      <w:r w:rsidRPr="007A11A8">
        <w:rPr>
          <w:b/>
          <w:bCs/>
        </w:rPr>
        <w:t>Primary Responsibilities</w:t>
      </w:r>
    </w:p>
    <w:p w:rsidR="00195FE0" w:rsidRDefault="00A8442B" w:rsidP="00DF032E">
      <w:pPr>
        <w:numPr>
          <w:ilvl w:val="0"/>
          <w:numId w:val="1"/>
        </w:numPr>
        <w:jc w:val="left"/>
      </w:pPr>
      <w:r w:rsidRPr="007A11A8">
        <w:t xml:space="preserve">Plan, schedule and implement </w:t>
      </w:r>
      <w:r w:rsidR="00195FE0">
        <w:t xml:space="preserve">in-house programming including </w:t>
      </w:r>
      <w:r w:rsidR="00DF032E" w:rsidRPr="00DF032E">
        <w:t>programs for children 6</w:t>
      </w:r>
      <w:r w:rsidR="00DF032E">
        <w:t xml:space="preserve">-48 months and their caregivers, </w:t>
      </w:r>
      <w:r w:rsidR="00195FE0" w:rsidRPr="00195FE0">
        <w:t xml:space="preserve">teen </w:t>
      </w:r>
      <w:r w:rsidR="00195FE0">
        <w:t>and tween clubs</w:t>
      </w:r>
      <w:r w:rsidR="00195FE0" w:rsidRPr="00195FE0">
        <w:t>, game and movie events</w:t>
      </w:r>
      <w:r w:rsidR="00195FE0">
        <w:t xml:space="preserve">, </w:t>
      </w:r>
      <w:r w:rsidR="00195FE0" w:rsidRPr="00195FE0">
        <w:t xml:space="preserve"> and art &amp; craft activities, etc</w:t>
      </w:r>
      <w:r w:rsidR="00195FE0">
        <w:t xml:space="preserve">. </w:t>
      </w:r>
    </w:p>
    <w:p w:rsidR="00DF032E" w:rsidRDefault="00DF032E" w:rsidP="00DF032E">
      <w:pPr>
        <w:pStyle w:val="ListParagraph"/>
        <w:numPr>
          <w:ilvl w:val="0"/>
          <w:numId w:val="1"/>
        </w:numPr>
      </w:pPr>
      <w:r w:rsidRPr="00DF032E">
        <w:t xml:space="preserve">Plan, schedule and implement outreach programming, which can include music and movement, crafts, book clubs, gaming programs, etc. to meet the needs of the community. </w:t>
      </w:r>
    </w:p>
    <w:p w:rsidR="00A8442B" w:rsidRPr="007A11A8" w:rsidRDefault="00195FE0" w:rsidP="00A8442B">
      <w:pPr>
        <w:numPr>
          <w:ilvl w:val="0"/>
          <w:numId w:val="1"/>
        </w:numPr>
        <w:jc w:val="left"/>
      </w:pPr>
      <w:r w:rsidRPr="007A11A8">
        <w:t xml:space="preserve">Plan, schedule and implement </w:t>
      </w:r>
      <w:r>
        <w:t>outreach programming</w:t>
      </w:r>
      <w:r w:rsidR="00A8442B" w:rsidRPr="007A11A8">
        <w:t xml:space="preserve">, which </w:t>
      </w:r>
      <w:r>
        <w:t xml:space="preserve">can </w:t>
      </w:r>
      <w:r w:rsidR="00A8442B" w:rsidRPr="007A11A8">
        <w:t>inclu</w:t>
      </w:r>
      <w:r>
        <w:t>de music and movement, crafts, book clubs, gaming programs, etc. to meet the needs of the community</w:t>
      </w:r>
      <w:r w:rsidR="00A8442B" w:rsidRPr="007A11A8">
        <w:t>. </w:t>
      </w:r>
    </w:p>
    <w:p w:rsidR="00A8442B" w:rsidRPr="007A11A8" w:rsidRDefault="00A8442B" w:rsidP="00A8442B">
      <w:pPr>
        <w:numPr>
          <w:ilvl w:val="0"/>
          <w:numId w:val="1"/>
        </w:numPr>
        <w:jc w:val="left"/>
      </w:pPr>
      <w:r w:rsidRPr="007A11A8">
        <w:t xml:space="preserve">Decorate and organize the </w:t>
      </w:r>
      <w:r w:rsidR="00195FE0">
        <w:t>teen</w:t>
      </w:r>
      <w:r w:rsidRPr="007A11A8">
        <w:t xml:space="preserve"> area, including creating imaginative and inviting bu</w:t>
      </w:r>
      <w:r w:rsidR="00195FE0">
        <w:t>lletin boards and book displays as well as interactive passive programming.</w:t>
      </w:r>
    </w:p>
    <w:p w:rsidR="00A8442B" w:rsidRPr="007A11A8" w:rsidRDefault="00A8442B" w:rsidP="00A8442B">
      <w:pPr>
        <w:numPr>
          <w:ilvl w:val="0"/>
          <w:numId w:val="1"/>
        </w:numPr>
        <w:jc w:val="left"/>
      </w:pPr>
      <w:r w:rsidRPr="007A11A8">
        <w:t>Create literature based programming for youth both in the library and in the community.</w:t>
      </w:r>
    </w:p>
    <w:p w:rsidR="00A8442B" w:rsidRDefault="00A8442B" w:rsidP="00A8442B">
      <w:pPr>
        <w:numPr>
          <w:ilvl w:val="0"/>
          <w:numId w:val="1"/>
        </w:numPr>
        <w:jc w:val="left"/>
      </w:pPr>
      <w:r w:rsidRPr="007A11A8">
        <w:t xml:space="preserve">Communicate in a friendly, effective and professional manner with library staff </w:t>
      </w:r>
      <w:r w:rsidR="00957482" w:rsidRPr="007A11A8">
        <w:t>and</w:t>
      </w:r>
      <w:r w:rsidRPr="007A11A8">
        <w:t xml:space="preserve"> the public.</w:t>
      </w:r>
    </w:p>
    <w:p w:rsidR="00195FE0" w:rsidRPr="007A11A8" w:rsidRDefault="00195FE0" w:rsidP="00A8442B">
      <w:pPr>
        <w:numPr>
          <w:ilvl w:val="0"/>
          <w:numId w:val="1"/>
        </w:numPr>
        <w:jc w:val="left"/>
      </w:pPr>
      <w:r>
        <w:t xml:space="preserve">Function as an integrate team member for both Hammond Branch and the Outreach Department. </w:t>
      </w:r>
    </w:p>
    <w:p w:rsidR="007A11A8" w:rsidRPr="00957482" w:rsidRDefault="007A11A8" w:rsidP="00A8442B">
      <w:pPr>
        <w:jc w:val="left"/>
        <w:rPr>
          <w:b/>
        </w:rPr>
      </w:pPr>
    </w:p>
    <w:p w:rsidR="00A8442B" w:rsidRPr="007A11A8" w:rsidRDefault="00A8442B" w:rsidP="00A8442B">
      <w:pPr>
        <w:jc w:val="left"/>
        <w:rPr>
          <w:b/>
        </w:rPr>
      </w:pPr>
      <w:r w:rsidRPr="007A11A8">
        <w:rPr>
          <w:b/>
          <w:bCs/>
        </w:rPr>
        <w:t>Qualifications</w:t>
      </w:r>
    </w:p>
    <w:p w:rsidR="00A8442B" w:rsidRPr="007A11A8" w:rsidRDefault="00A8442B" w:rsidP="00A8442B">
      <w:pPr>
        <w:numPr>
          <w:ilvl w:val="0"/>
          <w:numId w:val="3"/>
        </w:numPr>
        <w:jc w:val="left"/>
      </w:pPr>
      <w:r w:rsidRPr="007A11A8">
        <w:t xml:space="preserve">Potential candidates must </w:t>
      </w:r>
      <w:r w:rsidR="00807048" w:rsidRPr="007A11A8">
        <w:t>possess</w:t>
      </w:r>
      <w:r w:rsidRPr="007A11A8">
        <w:t xml:space="preserve"> a high school diploma, as well as customer service and computer skills. The candidate must be able to interact and communicate effectively with staff members and the public. The ideal candidate will possess a </w:t>
      </w:r>
      <w:r w:rsidR="00807048" w:rsidRPr="007A11A8">
        <w:t>minimum</w:t>
      </w:r>
      <w:r w:rsidRPr="007A11A8">
        <w:t xml:space="preserve"> of 60 college credits and a background in children's literature.</w:t>
      </w:r>
    </w:p>
    <w:p w:rsidR="007A11A8" w:rsidRDefault="007A11A8" w:rsidP="00A8442B">
      <w:pPr>
        <w:jc w:val="left"/>
        <w:rPr>
          <w:bCs/>
        </w:rPr>
      </w:pPr>
    </w:p>
    <w:p w:rsidR="007A11A8" w:rsidRDefault="007A11A8" w:rsidP="00A8442B">
      <w:pPr>
        <w:jc w:val="left"/>
        <w:rPr>
          <w:bCs/>
        </w:rPr>
      </w:pPr>
      <w:r>
        <w:rPr>
          <w:b/>
          <w:bCs/>
        </w:rPr>
        <w:t>To Apply:</w:t>
      </w:r>
    </w:p>
    <w:p w:rsidR="007A11A8" w:rsidRDefault="007A11A8" w:rsidP="00A8442B">
      <w:pPr>
        <w:jc w:val="left"/>
        <w:rPr>
          <w:bCs/>
        </w:rPr>
      </w:pPr>
    </w:p>
    <w:p w:rsidR="007A11A8" w:rsidRDefault="007A11A8" w:rsidP="00A8442B">
      <w:pPr>
        <w:jc w:val="left"/>
        <w:rPr>
          <w:bCs/>
        </w:rPr>
      </w:pPr>
      <w:r>
        <w:rPr>
          <w:bCs/>
        </w:rPr>
        <w:t xml:space="preserve">Visit us online at </w:t>
      </w:r>
      <w:hyperlink r:id="rId6" w:history="1">
        <w:r w:rsidRPr="00A7586E">
          <w:rPr>
            <w:rStyle w:val="Hyperlink"/>
            <w:bCs/>
          </w:rPr>
          <w:t>http://www.tangilibrary.com/AboutUs/Employment.aspx</w:t>
        </w:r>
      </w:hyperlink>
      <w:r>
        <w:rPr>
          <w:bCs/>
        </w:rPr>
        <w:t xml:space="preserve"> to complete an application.</w:t>
      </w:r>
    </w:p>
    <w:p w:rsidR="007A11A8" w:rsidRPr="007A11A8" w:rsidRDefault="007A11A8" w:rsidP="00A8442B">
      <w:pPr>
        <w:jc w:val="left"/>
        <w:rPr>
          <w:bCs/>
        </w:rPr>
      </w:pPr>
    </w:p>
    <w:p w:rsidR="00A8442B" w:rsidRPr="00A8442B" w:rsidRDefault="00A8442B" w:rsidP="007A11A8">
      <w:pPr>
        <w:jc w:val="center"/>
        <w:rPr>
          <w:b/>
          <w:sz w:val="24"/>
          <w:szCs w:val="24"/>
        </w:rPr>
      </w:pPr>
      <w:r w:rsidRPr="007A11A8">
        <w:rPr>
          <w:b/>
          <w:bCs/>
        </w:rPr>
        <w:t>TANGIPAHOA PARISH LIBRARY IS AN EQUAL OPPORTUNITY EMPLOYER AND ENCOURAGES DIVERSITY WITHIN ITS WORKPLACE.</w:t>
      </w:r>
    </w:p>
    <w:sectPr w:rsidR="00A8442B" w:rsidRPr="00A8442B" w:rsidSect="007A11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A65F7"/>
    <w:multiLevelType w:val="multilevel"/>
    <w:tmpl w:val="1EA2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EE7FB6"/>
    <w:multiLevelType w:val="multilevel"/>
    <w:tmpl w:val="6F68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846EC6"/>
    <w:multiLevelType w:val="multilevel"/>
    <w:tmpl w:val="C5B4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A9078A"/>
    <w:multiLevelType w:val="multilevel"/>
    <w:tmpl w:val="CCE89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paceForUL/>
    <w:suppressBottomSpacing/>
    <w:suppressTopSpacing/>
    <w:suppressSpacingAtTopOfPage/>
    <w:suppressTopSpacingW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42B"/>
    <w:rsid w:val="00195FE0"/>
    <w:rsid w:val="007069EB"/>
    <w:rsid w:val="007A11A8"/>
    <w:rsid w:val="00807048"/>
    <w:rsid w:val="00957482"/>
    <w:rsid w:val="00A8442B"/>
    <w:rsid w:val="00D91D1A"/>
    <w:rsid w:val="00D94AE7"/>
    <w:rsid w:val="00DF032E"/>
    <w:rsid w:val="00E97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1A8"/>
    <w:rPr>
      <w:color w:val="0000FF" w:themeColor="hyperlink"/>
      <w:u w:val="single"/>
    </w:rPr>
  </w:style>
  <w:style w:type="paragraph" w:styleId="ListParagraph">
    <w:name w:val="List Paragraph"/>
    <w:basedOn w:val="Normal"/>
    <w:uiPriority w:val="34"/>
    <w:qFormat/>
    <w:rsid w:val="00DF0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1A8"/>
    <w:rPr>
      <w:color w:val="0000FF" w:themeColor="hyperlink"/>
      <w:u w:val="single"/>
    </w:rPr>
  </w:style>
  <w:style w:type="paragraph" w:styleId="ListParagraph">
    <w:name w:val="List Paragraph"/>
    <w:basedOn w:val="Normal"/>
    <w:uiPriority w:val="34"/>
    <w:qFormat/>
    <w:rsid w:val="00DF0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22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ngilibrary.com/AboutUs/Employment.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D1CED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Roberts</dc:creator>
  <cp:lastModifiedBy>Bianca Roberts</cp:lastModifiedBy>
  <cp:revision>2</cp:revision>
  <cp:lastPrinted>2018-04-16T15:14:00Z</cp:lastPrinted>
  <dcterms:created xsi:type="dcterms:W3CDTF">2018-07-18T20:41:00Z</dcterms:created>
  <dcterms:modified xsi:type="dcterms:W3CDTF">2018-07-18T20:41:00Z</dcterms:modified>
</cp:coreProperties>
</file>